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9A" w:rsidRPr="001B1EE6" w:rsidRDefault="00B3669A" w:rsidP="00B3669A">
      <w:pPr>
        <w:ind w:left="0"/>
        <w:jc w:val="center"/>
        <w:rPr>
          <w:b/>
          <w:color w:val="0D0D0D" w:themeColor="text1" w:themeTint="F2"/>
          <w:sz w:val="24"/>
          <w:szCs w:val="24"/>
          <w:u w:val="single"/>
        </w:rPr>
      </w:pPr>
      <w:r w:rsidRPr="001B1EE6">
        <w:rPr>
          <w:b/>
          <w:color w:val="0D0D0D" w:themeColor="text1" w:themeTint="F2"/>
          <w:sz w:val="24"/>
          <w:szCs w:val="24"/>
          <w:u w:val="single"/>
        </w:rPr>
        <w:t xml:space="preserve">Speech-to-Speech </w:t>
      </w:r>
      <w:r w:rsidR="005D7BFB" w:rsidRPr="001B1EE6">
        <w:rPr>
          <w:b/>
          <w:color w:val="0D0D0D" w:themeColor="text1" w:themeTint="F2"/>
          <w:sz w:val="24"/>
          <w:szCs w:val="24"/>
          <w:u w:val="single"/>
        </w:rPr>
        <w:t xml:space="preserve">(STS) </w:t>
      </w:r>
      <w:r w:rsidRPr="001B1EE6">
        <w:rPr>
          <w:b/>
          <w:color w:val="0D0D0D" w:themeColor="text1" w:themeTint="F2"/>
          <w:sz w:val="24"/>
          <w:szCs w:val="24"/>
          <w:u w:val="single"/>
        </w:rPr>
        <w:t>and Similar Services in Five Countries</w:t>
      </w:r>
    </w:p>
    <w:p w:rsidR="00481913" w:rsidRPr="001B1EE6" w:rsidRDefault="005D7BFB" w:rsidP="001475D9">
      <w:pPr>
        <w:ind w:left="0"/>
        <w:rPr>
          <w:color w:val="0D0D0D" w:themeColor="text1" w:themeTint="F2"/>
          <w:sz w:val="24"/>
          <w:szCs w:val="24"/>
        </w:rPr>
      </w:pPr>
      <w:r w:rsidRPr="001B1EE6">
        <w:rPr>
          <w:color w:val="0D0D0D" w:themeColor="text1" w:themeTint="F2"/>
          <w:sz w:val="24"/>
          <w:szCs w:val="24"/>
        </w:rPr>
        <w:t xml:space="preserve">This document </w:t>
      </w:r>
      <w:r w:rsidR="00823BBC" w:rsidRPr="001B1EE6">
        <w:rPr>
          <w:color w:val="0D0D0D" w:themeColor="text1" w:themeTint="F2"/>
          <w:sz w:val="24"/>
          <w:szCs w:val="24"/>
        </w:rPr>
        <w:t xml:space="preserve">was prepared for the </w:t>
      </w:r>
      <w:r w:rsidR="00F34F7E" w:rsidRPr="001B1EE6">
        <w:rPr>
          <w:color w:val="0D0D0D" w:themeColor="text1" w:themeTint="F2"/>
          <w:sz w:val="24"/>
          <w:szCs w:val="24"/>
        </w:rPr>
        <w:t>International Telecommunication Union (ITU)</w:t>
      </w:r>
      <w:r w:rsidR="004310BC" w:rsidRPr="001B1EE6">
        <w:rPr>
          <w:color w:val="0D0D0D" w:themeColor="text1" w:themeTint="F2"/>
          <w:sz w:val="24"/>
          <w:szCs w:val="24"/>
        </w:rPr>
        <w:t xml:space="preserve"> </w:t>
      </w:r>
      <w:r w:rsidR="00F34F7E" w:rsidRPr="001B1EE6">
        <w:rPr>
          <w:color w:val="0D0D0D" w:themeColor="text1" w:themeTint="F2"/>
          <w:sz w:val="24"/>
          <w:szCs w:val="24"/>
        </w:rPr>
        <w:t>on relay services taking place at Gallaudet University, Washington, D.C. on June 3-4, 2013.</w:t>
      </w:r>
      <w:r w:rsidR="001475D9" w:rsidRPr="001B1EE6">
        <w:rPr>
          <w:color w:val="0D0D0D" w:themeColor="text1" w:themeTint="F2"/>
          <w:sz w:val="24"/>
          <w:szCs w:val="24"/>
        </w:rPr>
        <w:t xml:space="preserve"> Some form of STS is available </w:t>
      </w:r>
      <w:r w:rsidR="00B3669A" w:rsidRPr="001B1EE6">
        <w:rPr>
          <w:color w:val="0D0D0D" w:themeColor="text1" w:themeTint="F2"/>
          <w:sz w:val="24"/>
          <w:szCs w:val="24"/>
        </w:rPr>
        <w:t xml:space="preserve">in </w:t>
      </w:r>
      <w:r w:rsidR="001475D9" w:rsidRPr="001B1EE6">
        <w:rPr>
          <w:color w:val="0D0D0D" w:themeColor="text1" w:themeTint="F2"/>
          <w:sz w:val="24"/>
          <w:szCs w:val="24"/>
        </w:rPr>
        <w:t xml:space="preserve">Australia, Finland, </w:t>
      </w:r>
      <w:r w:rsidR="00154217" w:rsidRPr="001B1EE6">
        <w:rPr>
          <w:color w:val="0D0D0D" w:themeColor="text1" w:themeTint="F2"/>
          <w:sz w:val="24"/>
          <w:szCs w:val="24"/>
        </w:rPr>
        <w:t xml:space="preserve">New Zealand, Sweden, and the US.   </w:t>
      </w:r>
    </w:p>
    <w:p w:rsidR="00154217" w:rsidRPr="001B1EE6" w:rsidRDefault="00154217" w:rsidP="00154217">
      <w:pPr>
        <w:ind w:left="0"/>
        <w:rPr>
          <w:color w:val="0D0D0D" w:themeColor="text1" w:themeTint="F2"/>
          <w:sz w:val="24"/>
          <w:szCs w:val="24"/>
        </w:rPr>
      </w:pPr>
      <w:r w:rsidRPr="001B1EE6">
        <w:rPr>
          <w:color w:val="0D0D0D" w:themeColor="text1" w:themeTint="F2"/>
          <w:sz w:val="24"/>
          <w:szCs w:val="24"/>
        </w:rPr>
        <w:t xml:space="preserve">STS, as used in the USA, New Zealand and Australia, started as an idea in my head about 1990.  STS grew out of my own attempts to be understood over the telephone despite my cerebral palsied speech.  The Swedish and Finish services developed independently of the other three services.  I first heard of the Swedish Service about 1995 and the Finish Service in 2010.   </w:t>
      </w:r>
      <w:r w:rsidR="000C77F5" w:rsidRPr="001B1EE6">
        <w:rPr>
          <w:color w:val="0D0D0D" w:themeColor="text1" w:themeTint="F2"/>
          <w:sz w:val="24"/>
          <w:szCs w:val="24"/>
        </w:rPr>
        <w:t xml:space="preserve">Additional information about STS is at </w:t>
      </w:r>
      <w:hyperlink r:id="rId6" w:history="1">
        <w:r w:rsidR="000C77F5" w:rsidRPr="001B1EE6">
          <w:rPr>
            <w:rStyle w:val="Hyperlink"/>
            <w:color w:val="0D0D0D" w:themeColor="text1" w:themeTint="F2"/>
            <w:sz w:val="24"/>
            <w:szCs w:val="24"/>
          </w:rPr>
          <w:t>www.speechtospeech.org</w:t>
        </w:r>
      </w:hyperlink>
      <w:r w:rsidR="000C77F5" w:rsidRPr="001B1EE6">
        <w:rPr>
          <w:color w:val="0D0D0D" w:themeColor="text1" w:themeTint="F2"/>
          <w:sz w:val="24"/>
          <w:szCs w:val="24"/>
        </w:rPr>
        <w:t xml:space="preserve"> </w:t>
      </w:r>
    </w:p>
    <w:p w:rsidR="00481913" w:rsidRPr="001B1EE6" w:rsidRDefault="00481913" w:rsidP="001475D9">
      <w:pPr>
        <w:ind w:left="0"/>
        <w:rPr>
          <w:b/>
          <w:color w:val="0D0D0D" w:themeColor="text1" w:themeTint="F2"/>
          <w:sz w:val="24"/>
          <w:szCs w:val="24"/>
          <w:u w:val="single"/>
        </w:rPr>
      </w:pPr>
      <w:r w:rsidRPr="001B1EE6">
        <w:rPr>
          <w:b/>
          <w:color w:val="0D0D0D" w:themeColor="text1" w:themeTint="F2"/>
          <w:sz w:val="24"/>
          <w:szCs w:val="24"/>
          <w:u w:val="single"/>
        </w:rPr>
        <w:t xml:space="preserve">Australia </w:t>
      </w:r>
    </w:p>
    <w:p w:rsidR="00CF5EB4" w:rsidRPr="001B1EE6" w:rsidRDefault="00CF5EB4" w:rsidP="00481913">
      <w:pPr>
        <w:spacing w:before="240"/>
        <w:ind w:left="0"/>
        <w:rPr>
          <w:color w:val="0D0D0D" w:themeColor="text1" w:themeTint="F2"/>
          <w:sz w:val="24"/>
          <w:szCs w:val="24"/>
        </w:rPr>
      </w:pPr>
      <w:r w:rsidRPr="001B1EE6">
        <w:rPr>
          <w:color w:val="0D0D0D" w:themeColor="text1" w:themeTint="F2"/>
          <w:sz w:val="24"/>
          <w:szCs w:val="24"/>
        </w:rPr>
        <w:t>The Australian Communications Exchange has provided a similar service to STS in the US since the late 1990’s. It is available 24 hours a day, seven days a week. The service encountered similar problems to those in the US. It is difficult to find funding to do adequate outreach and perspective users can be reluctant to change the way that they use the telephone.</w:t>
      </w:r>
    </w:p>
    <w:p w:rsidR="00DD7710" w:rsidRPr="001B1EE6" w:rsidRDefault="00773D77" w:rsidP="00481913">
      <w:pPr>
        <w:spacing w:before="240"/>
        <w:ind w:left="0"/>
        <w:rPr>
          <w:color w:val="0D0D0D" w:themeColor="text1" w:themeTint="F2"/>
          <w:sz w:val="24"/>
          <w:szCs w:val="24"/>
        </w:rPr>
      </w:pPr>
      <w:r w:rsidRPr="001B1EE6">
        <w:rPr>
          <w:color w:val="0D0D0D" w:themeColor="text1" w:themeTint="F2"/>
          <w:sz w:val="24"/>
          <w:szCs w:val="24"/>
        </w:rPr>
        <w:t xml:space="preserve">In Australia they call STS “Speak and Listen.” There is an excellent video that explain the service at </w:t>
      </w:r>
      <w:hyperlink r:id="rId7" w:history="1">
        <w:r w:rsidR="000C77F5" w:rsidRPr="001B1EE6">
          <w:rPr>
            <w:rStyle w:val="Hyperlink"/>
            <w:color w:val="0D0D0D" w:themeColor="text1" w:themeTint="F2"/>
            <w:sz w:val="24"/>
            <w:szCs w:val="24"/>
          </w:rPr>
          <w:t>http://relayservice.gov.au/making-a-call/speak-and-listen/</w:t>
        </w:r>
      </w:hyperlink>
      <w:r w:rsidRPr="001B1EE6">
        <w:rPr>
          <w:color w:val="0D0D0D" w:themeColor="text1" w:themeTint="F2"/>
          <w:sz w:val="24"/>
          <w:szCs w:val="24"/>
        </w:rPr>
        <w:t xml:space="preserve"> . You can make a “Speak and Listen” call by dialing 1300 555 727. I used “Speak and Listen” when I was in</w:t>
      </w:r>
      <w:r w:rsidR="002C5E59" w:rsidRPr="001B1EE6">
        <w:rPr>
          <w:color w:val="0D0D0D" w:themeColor="text1" w:themeTint="F2"/>
          <w:sz w:val="24"/>
          <w:szCs w:val="24"/>
        </w:rPr>
        <w:t xml:space="preserve"> Australia. It worked well.  They have another service called “Type and Listen.” These services are outlined here.</w:t>
      </w:r>
    </w:p>
    <w:p w:rsidR="002C5E59" w:rsidRPr="001B1EE6" w:rsidRDefault="002C5E59" w:rsidP="002C5E59">
      <w:pPr>
        <w:spacing w:before="240"/>
        <w:ind w:left="0"/>
        <w:rPr>
          <w:color w:val="0D0D0D" w:themeColor="text1" w:themeTint="F2"/>
          <w:sz w:val="24"/>
          <w:szCs w:val="24"/>
        </w:rPr>
      </w:pPr>
      <w:r w:rsidRPr="001B1EE6">
        <w:rPr>
          <w:color w:val="0D0D0D" w:themeColor="text1" w:themeTint="F2"/>
          <w:sz w:val="24"/>
          <w:szCs w:val="24"/>
        </w:rPr>
        <w:t>Type and Listen: The Type and Listen service (also known as ‘hearing carryover’) is for users who have difficulty speaking or communicating but can hear. The user types their side of the conversation and the relay officer reads it aloud to the person they have called. The user can then listen directly to the other person’s reply.</w:t>
      </w:r>
    </w:p>
    <w:p w:rsidR="002C5E59" w:rsidRPr="001B1EE6" w:rsidRDefault="002C5E59" w:rsidP="002E179E">
      <w:pPr>
        <w:spacing w:before="240"/>
        <w:ind w:left="0"/>
        <w:rPr>
          <w:color w:val="0D0D0D" w:themeColor="text1" w:themeTint="F2"/>
          <w:sz w:val="24"/>
          <w:szCs w:val="24"/>
        </w:rPr>
      </w:pPr>
      <w:r w:rsidRPr="001B1EE6">
        <w:rPr>
          <w:color w:val="0D0D0D" w:themeColor="text1" w:themeTint="F2"/>
          <w:sz w:val="24"/>
          <w:szCs w:val="24"/>
        </w:rPr>
        <w:t>Speak and Listen: The Speak and Listen service (also known as ‘speech-to-speech relay’) is for users who may have trouble having their speech understood over the telephone. The relay officer, who is experienced in listening to people with speech impairments, will re-speak all or part of the conversation as required. No specialist equipment is required to use this service.</w:t>
      </w:r>
      <w:r w:rsidR="002E179E" w:rsidRPr="001B1EE6">
        <w:rPr>
          <w:color w:val="0D0D0D" w:themeColor="text1" w:themeTint="F2"/>
          <w:sz w:val="24"/>
          <w:szCs w:val="24"/>
        </w:rPr>
        <w:t xml:space="preserve"> Emergency calls can be made via the Speak and Listen access number. Emergency calls received via requests for Triple Zero (000)—from Internet Relay users calls to Triple Zero are also </w:t>
      </w:r>
      <w:proofErr w:type="spellStart"/>
      <w:r w:rsidR="002E179E" w:rsidRPr="001B1EE6">
        <w:rPr>
          <w:color w:val="0D0D0D" w:themeColor="text1" w:themeTint="F2"/>
          <w:sz w:val="24"/>
          <w:szCs w:val="24"/>
        </w:rPr>
        <w:t>relayedfor</w:t>
      </w:r>
      <w:proofErr w:type="spellEnd"/>
      <w:r w:rsidR="002E179E" w:rsidRPr="001B1EE6">
        <w:rPr>
          <w:color w:val="0D0D0D" w:themeColor="text1" w:themeTint="F2"/>
          <w:sz w:val="24"/>
          <w:szCs w:val="24"/>
        </w:rPr>
        <w:t xml:space="preserve"> Internet Relay callers. There were 176 genuine emergency calls from Internet Relay users in 2011–12, while there were no such calls from Speak and Listen (speech-to-speech relay) users in 2011-12.</w:t>
      </w:r>
    </w:p>
    <w:p w:rsidR="00204328" w:rsidRPr="001B1EE6" w:rsidRDefault="00773D77" w:rsidP="00481913">
      <w:pPr>
        <w:spacing w:before="240"/>
        <w:ind w:left="0"/>
        <w:rPr>
          <w:color w:val="0D0D0D" w:themeColor="text1" w:themeTint="F2"/>
          <w:sz w:val="24"/>
          <w:szCs w:val="24"/>
        </w:rPr>
      </w:pPr>
      <w:r w:rsidRPr="001B1EE6">
        <w:rPr>
          <w:color w:val="0D0D0D" w:themeColor="text1" w:themeTint="F2"/>
          <w:sz w:val="24"/>
          <w:szCs w:val="24"/>
        </w:rPr>
        <w:t xml:space="preserve"> </w:t>
      </w:r>
      <w:r w:rsidR="00DD7710" w:rsidRPr="001B1EE6">
        <w:rPr>
          <w:color w:val="0D0D0D" w:themeColor="text1" w:themeTint="F2"/>
          <w:sz w:val="24"/>
          <w:szCs w:val="24"/>
        </w:rPr>
        <w:t xml:space="preserve">A team of national education and information staff are available in six locations across the country to help you. All training is free. </w:t>
      </w:r>
      <w:proofErr w:type="gramStart"/>
      <w:r w:rsidR="00DD7710" w:rsidRPr="001B1EE6">
        <w:rPr>
          <w:color w:val="0D0D0D" w:themeColor="text1" w:themeTint="F2"/>
          <w:sz w:val="24"/>
          <w:szCs w:val="24"/>
        </w:rPr>
        <w:t>Staff are</w:t>
      </w:r>
      <w:proofErr w:type="gramEnd"/>
      <w:r w:rsidR="00DD7710" w:rsidRPr="001B1EE6">
        <w:rPr>
          <w:color w:val="0D0D0D" w:themeColor="text1" w:themeTint="F2"/>
          <w:sz w:val="24"/>
          <w:szCs w:val="24"/>
        </w:rPr>
        <w:t xml:space="preserve"> based in Sydney, Melbourne, Brisbane, Perth, Adelaide and Hobart.</w:t>
      </w:r>
    </w:p>
    <w:p w:rsidR="00204328" w:rsidRPr="001B1EE6" w:rsidRDefault="00204328" w:rsidP="00481913">
      <w:pPr>
        <w:spacing w:before="240"/>
        <w:ind w:left="0"/>
        <w:rPr>
          <w:color w:val="0D0D0D" w:themeColor="text1" w:themeTint="F2"/>
          <w:sz w:val="24"/>
          <w:szCs w:val="24"/>
        </w:rPr>
      </w:pPr>
      <w:r w:rsidRPr="001B1EE6">
        <w:rPr>
          <w:color w:val="0D0D0D" w:themeColor="text1" w:themeTint="F2"/>
          <w:sz w:val="24"/>
          <w:szCs w:val="24"/>
        </w:rPr>
        <w:t xml:space="preserve">An education and information team with staff based in all states works across Australia to help people use the NRS. There is also a central Helpdesk. Between them they provide information, </w:t>
      </w:r>
      <w:r w:rsidRPr="001B1EE6">
        <w:rPr>
          <w:color w:val="0D0D0D" w:themeColor="text1" w:themeTint="F2"/>
          <w:sz w:val="24"/>
          <w:szCs w:val="24"/>
        </w:rPr>
        <w:lastRenderedPageBreak/>
        <w:t>advice and training to current, new and prospective users. They can come to the prospective users. They can help prospective users find the information they need.</w:t>
      </w:r>
    </w:p>
    <w:p w:rsidR="00B6079B" w:rsidRPr="001B1EE6" w:rsidRDefault="00B6079B" w:rsidP="00B6079B">
      <w:pPr>
        <w:spacing w:before="240"/>
        <w:ind w:left="0"/>
        <w:rPr>
          <w:color w:val="0D0D0D" w:themeColor="text1" w:themeTint="F2"/>
          <w:sz w:val="24"/>
          <w:szCs w:val="24"/>
        </w:rPr>
      </w:pPr>
      <w:r w:rsidRPr="001B1EE6">
        <w:rPr>
          <w:color w:val="0D0D0D" w:themeColor="text1" w:themeTint="F2"/>
          <w:sz w:val="24"/>
          <w:szCs w:val="24"/>
        </w:rPr>
        <w:t>No more than 0.5 per cent of combined text emergency calls and Speak and Listen calls into the relay service receive a busy signal (are blocked) on the day (calculated as a quarterly average); at least 99 per cent of 106 text emergency calls and Speak and Listen calls (combined) on any day are answered by a relay officer within 10 seconds.</w:t>
      </w:r>
    </w:p>
    <w:p w:rsidR="00B6079B" w:rsidRPr="001B1EE6" w:rsidRDefault="00B6079B" w:rsidP="00481913">
      <w:pPr>
        <w:spacing w:before="240"/>
        <w:ind w:left="0"/>
        <w:rPr>
          <w:color w:val="0D0D0D" w:themeColor="text1" w:themeTint="F2"/>
          <w:sz w:val="24"/>
          <w:szCs w:val="24"/>
        </w:rPr>
      </w:pPr>
      <w:r w:rsidRPr="001B1EE6">
        <w:rPr>
          <w:color w:val="0D0D0D" w:themeColor="text1" w:themeTint="F2"/>
          <w:sz w:val="24"/>
          <w:szCs w:val="24"/>
        </w:rPr>
        <w:t>Call blockage—Speak and Listen relay service. No calls were blocked in 2011–12—that is, zero per cent was recorded against this performance standard for each quarter. This is the second successive year that a zero call blockage rate has been recorded.</w:t>
      </w:r>
    </w:p>
    <w:p w:rsidR="00481913" w:rsidRPr="001B1EE6" w:rsidRDefault="00481913" w:rsidP="00481913">
      <w:pPr>
        <w:spacing w:before="240"/>
        <w:ind w:left="0"/>
        <w:rPr>
          <w:color w:val="0D0D0D" w:themeColor="text1" w:themeTint="F2"/>
          <w:sz w:val="24"/>
          <w:szCs w:val="24"/>
        </w:rPr>
      </w:pPr>
      <w:r w:rsidRPr="001B1EE6">
        <w:rPr>
          <w:color w:val="0D0D0D" w:themeColor="text1" w:themeTint="F2"/>
          <w:sz w:val="24"/>
          <w:szCs w:val="24"/>
        </w:rPr>
        <w:t xml:space="preserve">Darryl </w:t>
      </w:r>
      <w:proofErr w:type="spellStart"/>
      <w:r w:rsidRPr="001B1EE6">
        <w:rPr>
          <w:color w:val="0D0D0D" w:themeColor="text1" w:themeTint="F2"/>
          <w:sz w:val="24"/>
          <w:szCs w:val="24"/>
        </w:rPr>
        <w:t>Sellwood</w:t>
      </w:r>
      <w:proofErr w:type="spellEnd"/>
      <w:r w:rsidR="00CF5EB4" w:rsidRPr="001B1EE6">
        <w:rPr>
          <w:color w:val="0D0D0D" w:themeColor="text1" w:themeTint="F2"/>
          <w:sz w:val="24"/>
          <w:szCs w:val="24"/>
        </w:rPr>
        <w:t>, an STS user</w:t>
      </w:r>
      <w:r w:rsidR="005D77A4" w:rsidRPr="001B1EE6">
        <w:rPr>
          <w:color w:val="0D0D0D" w:themeColor="text1" w:themeTint="F2"/>
          <w:sz w:val="24"/>
          <w:szCs w:val="24"/>
        </w:rPr>
        <w:t xml:space="preserve">, </w:t>
      </w:r>
      <w:r w:rsidR="00CF5EB4" w:rsidRPr="001B1EE6">
        <w:rPr>
          <w:color w:val="0D0D0D" w:themeColor="text1" w:themeTint="F2"/>
          <w:sz w:val="24"/>
          <w:szCs w:val="24"/>
        </w:rPr>
        <w:t xml:space="preserve">wrote </w:t>
      </w:r>
      <w:proofErr w:type="gramStart"/>
      <w:r w:rsidRPr="001B1EE6">
        <w:rPr>
          <w:color w:val="0D0D0D" w:themeColor="text1" w:themeTint="F2"/>
          <w:sz w:val="24"/>
          <w:szCs w:val="24"/>
        </w:rPr>
        <w:t>a</w:t>
      </w:r>
      <w:r w:rsidR="005D77A4" w:rsidRPr="001B1EE6">
        <w:rPr>
          <w:color w:val="0D0D0D" w:themeColor="text1" w:themeTint="F2"/>
          <w:sz w:val="24"/>
          <w:szCs w:val="24"/>
        </w:rPr>
        <w:t xml:space="preserve"> </w:t>
      </w:r>
      <w:r w:rsidRPr="001B1EE6">
        <w:rPr>
          <w:color w:val="0D0D0D" w:themeColor="text1" w:themeTint="F2"/>
          <w:sz w:val="24"/>
          <w:szCs w:val="24"/>
        </w:rPr>
        <w:t xml:space="preserve"> thesis</w:t>
      </w:r>
      <w:proofErr w:type="gramEnd"/>
      <w:r w:rsidRPr="001B1EE6">
        <w:rPr>
          <w:color w:val="0D0D0D" w:themeColor="text1" w:themeTint="F2"/>
          <w:sz w:val="24"/>
          <w:szCs w:val="24"/>
        </w:rPr>
        <w:t xml:space="preserve"> at the University </w:t>
      </w:r>
      <w:r w:rsidR="00CF5EB4" w:rsidRPr="001B1EE6">
        <w:rPr>
          <w:color w:val="0D0D0D" w:themeColor="text1" w:themeTint="F2"/>
          <w:sz w:val="24"/>
          <w:szCs w:val="24"/>
        </w:rPr>
        <w:t>of South Australia that describes</w:t>
      </w:r>
      <w:r w:rsidRPr="001B1EE6">
        <w:rPr>
          <w:color w:val="0D0D0D" w:themeColor="text1" w:themeTint="F2"/>
          <w:sz w:val="24"/>
          <w:szCs w:val="24"/>
        </w:rPr>
        <w:t xml:space="preserve"> </w:t>
      </w:r>
      <w:r w:rsidR="00CE338B" w:rsidRPr="001B1EE6">
        <w:rPr>
          <w:color w:val="0D0D0D" w:themeColor="text1" w:themeTint="F2"/>
          <w:sz w:val="24"/>
          <w:szCs w:val="24"/>
        </w:rPr>
        <w:t xml:space="preserve">STS </w:t>
      </w:r>
      <w:r w:rsidRPr="001B1EE6">
        <w:rPr>
          <w:color w:val="0D0D0D" w:themeColor="text1" w:themeTint="F2"/>
          <w:sz w:val="24"/>
          <w:szCs w:val="24"/>
        </w:rPr>
        <w:t xml:space="preserve">and Video Assisted </w:t>
      </w:r>
      <w:r w:rsidR="00CE338B" w:rsidRPr="001B1EE6">
        <w:rPr>
          <w:color w:val="0D0D0D" w:themeColor="text1" w:themeTint="F2"/>
          <w:sz w:val="24"/>
          <w:szCs w:val="24"/>
        </w:rPr>
        <w:t xml:space="preserve">STS </w:t>
      </w:r>
      <w:r w:rsidRPr="001B1EE6">
        <w:rPr>
          <w:color w:val="0D0D0D" w:themeColor="text1" w:themeTint="F2"/>
          <w:sz w:val="24"/>
          <w:szCs w:val="24"/>
        </w:rPr>
        <w:t xml:space="preserve">from an academic perspective in respect to the social Capital that it provides consumers. (See </w:t>
      </w:r>
      <w:hyperlink r:id="rId8" w:history="1">
        <w:r w:rsidRPr="001B1EE6">
          <w:rPr>
            <w:rStyle w:val="Hyperlink"/>
            <w:color w:val="0D0D0D" w:themeColor="text1" w:themeTint="F2"/>
            <w:sz w:val="24"/>
            <w:szCs w:val="24"/>
            <w:lang w:val="en-AU"/>
          </w:rPr>
          <w:t>www.thedazz.com/?p=387</w:t>
        </w:r>
      </w:hyperlink>
      <w:r w:rsidRPr="001B1EE6">
        <w:rPr>
          <w:color w:val="0D0D0D" w:themeColor="text1" w:themeTint="F2"/>
          <w:sz w:val="24"/>
          <w:szCs w:val="24"/>
        </w:rPr>
        <w:t xml:space="preserve">). People gain capital through communication and </w:t>
      </w:r>
      <w:proofErr w:type="spellStart"/>
      <w:r w:rsidRPr="001B1EE6">
        <w:rPr>
          <w:color w:val="0D0D0D" w:themeColor="text1" w:themeTint="F2"/>
          <w:sz w:val="24"/>
          <w:szCs w:val="24"/>
        </w:rPr>
        <w:t>self presentation</w:t>
      </w:r>
      <w:proofErr w:type="spellEnd"/>
      <w:r w:rsidRPr="001B1EE6">
        <w:rPr>
          <w:color w:val="0D0D0D" w:themeColor="text1" w:themeTint="F2"/>
          <w:sz w:val="24"/>
          <w:szCs w:val="24"/>
        </w:rPr>
        <w:t xml:space="preserve">. To the degree that STS and VID-STS can increase communication and </w:t>
      </w:r>
      <w:proofErr w:type="spellStart"/>
      <w:r w:rsidRPr="001B1EE6">
        <w:rPr>
          <w:color w:val="0D0D0D" w:themeColor="text1" w:themeTint="F2"/>
          <w:sz w:val="24"/>
          <w:szCs w:val="24"/>
        </w:rPr>
        <w:t>self presentation</w:t>
      </w:r>
      <w:proofErr w:type="spellEnd"/>
      <w:r w:rsidRPr="001B1EE6">
        <w:rPr>
          <w:color w:val="0D0D0D" w:themeColor="text1" w:themeTint="F2"/>
          <w:sz w:val="24"/>
          <w:szCs w:val="24"/>
        </w:rPr>
        <w:t>, users gain social capital and increase quality of life. Such increase depends upon the combined degree of technology and the CA to increase communications. In some ways this concept parallels the work on societal integration that Dr. BJ Gallagher and I have begun with this population.  These social integration opportunities will dramatically increase as soon as technology allows a direct connection between cognition and data input. The requirements for vocalization or typing are major barriers to communication for people with speech and dexterity disabilities.</w:t>
      </w:r>
    </w:p>
    <w:p w:rsidR="00481913" w:rsidRPr="001B1EE6" w:rsidRDefault="00481913" w:rsidP="00481913">
      <w:pPr>
        <w:ind w:left="0"/>
        <w:rPr>
          <w:color w:val="0D0D0D" w:themeColor="text1" w:themeTint="F2"/>
          <w:sz w:val="24"/>
          <w:szCs w:val="24"/>
        </w:rPr>
      </w:pPr>
      <w:r w:rsidRPr="001B1EE6">
        <w:rPr>
          <w:color w:val="0D0D0D" w:themeColor="text1" w:themeTint="F2"/>
          <w:sz w:val="24"/>
          <w:szCs w:val="24"/>
        </w:rPr>
        <w:t>To my knowledge this is the first academic analysis of STS. I encourage such analysis because it can contribute to the development of STS. This analysis can improve communication both in person and by telephone. It can reduce challenges such as “…the communication partner dismissing them, using closed questions to dominate the conversation, directing the conversation past them to their companion/s and often not using language that respects the person’s intellectual capabilities”.</w:t>
      </w:r>
    </w:p>
    <w:p w:rsidR="00481913" w:rsidRPr="001B1EE6" w:rsidRDefault="00481913" w:rsidP="00481913">
      <w:pPr>
        <w:ind w:left="0"/>
        <w:rPr>
          <w:color w:val="0D0D0D" w:themeColor="text1" w:themeTint="F2"/>
          <w:sz w:val="24"/>
          <w:szCs w:val="24"/>
        </w:rPr>
      </w:pPr>
      <w:proofErr w:type="spellStart"/>
      <w:r w:rsidRPr="001B1EE6">
        <w:rPr>
          <w:color w:val="0D0D0D" w:themeColor="text1" w:themeTint="F2"/>
          <w:sz w:val="24"/>
          <w:szCs w:val="24"/>
        </w:rPr>
        <w:t>Sellwood</w:t>
      </w:r>
      <w:proofErr w:type="spellEnd"/>
      <w:r w:rsidRPr="001B1EE6">
        <w:rPr>
          <w:color w:val="0D0D0D" w:themeColor="text1" w:themeTint="F2"/>
          <w:sz w:val="24"/>
          <w:szCs w:val="24"/>
        </w:rPr>
        <w:t xml:space="preserve"> also talks about the importance of college education as a stepping stone for employment for AAC users. This parallels my personal experience that applying for jobs requiring less education than I has always increased my likelihood of employment. </w:t>
      </w:r>
    </w:p>
    <w:p w:rsidR="00481913" w:rsidRPr="001B1EE6" w:rsidRDefault="00481913" w:rsidP="00481913">
      <w:pPr>
        <w:spacing w:after="240"/>
        <w:ind w:left="0"/>
        <w:rPr>
          <w:color w:val="0D0D0D" w:themeColor="text1" w:themeTint="F2"/>
          <w:sz w:val="24"/>
          <w:szCs w:val="24"/>
        </w:rPr>
      </w:pPr>
      <w:proofErr w:type="spellStart"/>
      <w:r w:rsidRPr="001B1EE6">
        <w:rPr>
          <w:color w:val="0D0D0D" w:themeColor="text1" w:themeTint="F2"/>
          <w:sz w:val="24"/>
          <w:szCs w:val="24"/>
        </w:rPr>
        <w:t>Sellwood</w:t>
      </w:r>
      <w:proofErr w:type="spellEnd"/>
      <w:r w:rsidRPr="001B1EE6">
        <w:rPr>
          <w:color w:val="0D0D0D" w:themeColor="text1" w:themeTint="F2"/>
          <w:sz w:val="24"/>
          <w:szCs w:val="24"/>
        </w:rPr>
        <w:t xml:space="preserve"> predicts a greater likelihood of using VID-STS rather than the landline STS. I encourage people in interested in this field to read the complete document at the URL listed above and to begin a dialogue with Darryl </w:t>
      </w:r>
      <w:proofErr w:type="spellStart"/>
      <w:r w:rsidRPr="001B1EE6">
        <w:rPr>
          <w:color w:val="0D0D0D" w:themeColor="text1" w:themeTint="F2"/>
          <w:sz w:val="24"/>
          <w:szCs w:val="24"/>
        </w:rPr>
        <w:t>Sellwood</w:t>
      </w:r>
      <w:proofErr w:type="spellEnd"/>
      <w:r w:rsidRPr="001B1EE6">
        <w:rPr>
          <w:color w:val="0D0D0D" w:themeColor="text1" w:themeTint="F2"/>
          <w:sz w:val="24"/>
          <w:szCs w:val="24"/>
        </w:rPr>
        <w:t xml:space="preserve"> here. </w:t>
      </w:r>
    </w:p>
    <w:p w:rsidR="00B13FDA" w:rsidRPr="001B1EE6" w:rsidRDefault="00B13FDA" w:rsidP="00481913">
      <w:pPr>
        <w:spacing w:after="240"/>
        <w:ind w:left="0"/>
        <w:rPr>
          <w:color w:val="0D0D0D" w:themeColor="text1" w:themeTint="F2"/>
          <w:sz w:val="24"/>
          <w:szCs w:val="24"/>
        </w:rPr>
      </w:pPr>
    </w:p>
    <w:p w:rsidR="00B13FDA" w:rsidRPr="001B1EE6" w:rsidRDefault="00B13FDA" w:rsidP="00481913">
      <w:pPr>
        <w:spacing w:after="240"/>
        <w:ind w:left="0"/>
        <w:rPr>
          <w:b/>
          <w:color w:val="0D0D0D" w:themeColor="text1" w:themeTint="F2"/>
          <w:sz w:val="24"/>
          <w:szCs w:val="24"/>
          <w:u w:val="single"/>
        </w:rPr>
      </w:pPr>
      <w:r w:rsidRPr="001B1EE6">
        <w:rPr>
          <w:b/>
          <w:color w:val="0D0D0D" w:themeColor="text1" w:themeTint="F2"/>
          <w:sz w:val="24"/>
          <w:szCs w:val="24"/>
          <w:u w:val="single"/>
        </w:rPr>
        <w:t>Finland</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t xml:space="preserve">The following information was provided by Belinda </w:t>
      </w:r>
      <w:proofErr w:type="spellStart"/>
      <w:r w:rsidRPr="001B1EE6">
        <w:rPr>
          <w:color w:val="0D0D0D" w:themeColor="text1" w:themeTint="F2"/>
          <w:sz w:val="24"/>
          <w:szCs w:val="24"/>
        </w:rPr>
        <w:t>Tr</w:t>
      </w:r>
      <w:r w:rsidR="00094D4E" w:rsidRPr="001B1EE6">
        <w:rPr>
          <w:color w:val="0D0D0D" w:themeColor="text1" w:themeTint="F2"/>
          <w:sz w:val="24"/>
          <w:szCs w:val="24"/>
        </w:rPr>
        <w:t>oger</w:t>
      </w:r>
      <w:proofErr w:type="spellEnd"/>
      <w:r w:rsidR="00094D4E" w:rsidRPr="001B1EE6">
        <w:rPr>
          <w:color w:val="0D0D0D" w:themeColor="text1" w:themeTint="F2"/>
          <w:sz w:val="24"/>
          <w:szCs w:val="24"/>
        </w:rPr>
        <w:t xml:space="preserve">, Account Manager at </w:t>
      </w:r>
      <w:proofErr w:type="spellStart"/>
      <w:r w:rsidR="00094D4E" w:rsidRPr="001B1EE6">
        <w:rPr>
          <w:color w:val="0D0D0D" w:themeColor="text1" w:themeTint="F2"/>
          <w:sz w:val="24"/>
          <w:szCs w:val="24"/>
        </w:rPr>
        <w:t>Evantia</w:t>
      </w:r>
      <w:proofErr w:type="spellEnd"/>
      <w:r w:rsidR="00094D4E" w:rsidRPr="001B1EE6">
        <w:rPr>
          <w:color w:val="0D0D0D" w:themeColor="text1" w:themeTint="F2"/>
          <w:sz w:val="24"/>
          <w:szCs w:val="24"/>
        </w:rPr>
        <w:t xml:space="preserve"> Ltd. +358 40 712 5064, </w:t>
      </w:r>
      <w:hyperlink r:id="rId9" w:history="1">
        <w:r w:rsidR="00094D4E" w:rsidRPr="001B1EE6">
          <w:rPr>
            <w:rStyle w:val="Hyperlink"/>
            <w:color w:val="0D0D0D" w:themeColor="text1" w:themeTint="F2"/>
            <w:sz w:val="24"/>
            <w:szCs w:val="24"/>
          </w:rPr>
          <w:t>belinda.troger@evantia.fi</w:t>
        </w:r>
      </w:hyperlink>
      <w:r w:rsidR="00094D4E" w:rsidRPr="001B1EE6">
        <w:rPr>
          <w:color w:val="0D0D0D" w:themeColor="text1" w:themeTint="F2"/>
          <w:sz w:val="24"/>
          <w:szCs w:val="24"/>
        </w:rPr>
        <w:t xml:space="preserve">, </w:t>
      </w:r>
      <w:r w:rsidR="00901F99" w:rsidRPr="001B1EE6">
        <w:rPr>
          <w:color w:val="0D0D0D" w:themeColor="text1" w:themeTint="F2"/>
          <w:sz w:val="24"/>
          <w:szCs w:val="24"/>
        </w:rPr>
        <w:t>see also http://secure.evantia.fi/en/evantia-ltd</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lastRenderedPageBreak/>
        <w:t xml:space="preserve">The field of interpreting services for deaf, hearing-impaired and speech-impaired changed remarkably in September 2010. Different interpreting services use different programs (Skype, MSN, </w:t>
      </w:r>
      <w:proofErr w:type="spellStart"/>
      <w:r w:rsidRPr="001B1EE6">
        <w:rPr>
          <w:color w:val="0D0D0D" w:themeColor="text1" w:themeTint="F2"/>
          <w:sz w:val="24"/>
          <w:szCs w:val="24"/>
        </w:rPr>
        <w:t>Oovoo</w:t>
      </w:r>
      <w:proofErr w:type="spellEnd"/>
      <w:r w:rsidRPr="001B1EE6">
        <w:rPr>
          <w:color w:val="0D0D0D" w:themeColor="text1" w:themeTint="F2"/>
          <w:sz w:val="24"/>
          <w:szCs w:val="24"/>
        </w:rPr>
        <w:t xml:space="preserve"> etc.). The Etätulkki.fi (translated Remote Interpreter.fi) project (run by a company called </w:t>
      </w:r>
      <w:proofErr w:type="spellStart"/>
      <w:r w:rsidRPr="001B1EE6">
        <w:rPr>
          <w:color w:val="0D0D0D" w:themeColor="text1" w:themeTint="F2"/>
          <w:sz w:val="24"/>
          <w:szCs w:val="24"/>
        </w:rPr>
        <w:t>Evantia</w:t>
      </w:r>
      <w:proofErr w:type="spellEnd"/>
      <w:r w:rsidRPr="001B1EE6">
        <w:rPr>
          <w:color w:val="0D0D0D" w:themeColor="text1" w:themeTint="F2"/>
          <w:sz w:val="24"/>
          <w:szCs w:val="24"/>
        </w:rPr>
        <w:t xml:space="preserve">) aim was to combine and standardize the video interpreting service for deaf, and speech impaired, in addition to providing service for authorities who have immigrant customers needing interpreting services. </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t>Video relay is just coming to the service environment. Customers who are deaf and speech disabled until now have used mail service, sent SMS, phoned, or visited the relay office when they wanted to book an interpreter. The project, Etätulkki.fi has recommended that the same equipment the government (National Insurance Institution - KELA) has to provide for deaf and speech disabled customers for video interpreting could also be used for booking an interpreter. People with speech disabilities would especially benefit from this service because they often have physical disabilities; making driving to the relay office difficult.</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t>People with speech disabilities can now book an interpreter by contacting the relay service. They can for example, email, send SMS, phone, text, or send fax. People with speech disabilities state when and where she/he needs an interpreter. When the relay service has found an interpreter, they inform the customer that a suitable interpreter has been found. Since video interpreting is not yet available nationwide and it is not yet standardized, the interpretations, in most cases, happen on the spot. In the near future (hopefully during this year) people with speech disabilities and those who are deaf can use video connection to both book the service and use the video interpreting service.</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t>People with speech disabilities often have other software to communicate with. Checking which video software and which communication software best suit each user is essential. It is also important to ensure that both the video and communication software work together.</w:t>
      </w:r>
    </w:p>
    <w:p w:rsidR="00B13FDA" w:rsidRPr="001B1EE6" w:rsidRDefault="00B13FDA" w:rsidP="00B13FDA">
      <w:pPr>
        <w:spacing w:after="240"/>
        <w:ind w:left="0"/>
        <w:rPr>
          <w:color w:val="0D0D0D" w:themeColor="text1" w:themeTint="F2"/>
          <w:sz w:val="24"/>
          <w:szCs w:val="24"/>
        </w:rPr>
      </w:pPr>
      <w:r w:rsidRPr="001B1EE6">
        <w:rPr>
          <w:color w:val="0D0D0D" w:themeColor="text1" w:themeTint="F2"/>
          <w:sz w:val="24"/>
          <w:szCs w:val="24"/>
        </w:rPr>
        <w:t xml:space="preserve">There is still a lot to development needed for emergency calls. When an emergency occurs during office hours (8am-4pm) those who are deaf or people with speech disabilities contact the relay service and state that they need help. Usually, during the night those who are deaf or people with speech disabilities have to contact a family member or friend who understands them. When a hospital receives someone who is deaf or has a speech disability, the hospital has to book the interpreter. Either they contact an interpreting </w:t>
      </w:r>
      <w:proofErr w:type="spellStart"/>
      <w:r w:rsidRPr="001B1EE6">
        <w:rPr>
          <w:color w:val="0D0D0D" w:themeColor="text1" w:themeTint="F2"/>
          <w:sz w:val="24"/>
          <w:szCs w:val="24"/>
        </w:rPr>
        <w:t>centre</w:t>
      </w:r>
      <w:proofErr w:type="spellEnd"/>
      <w:r w:rsidRPr="001B1EE6">
        <w:rPr>
          <w:color w:val="0D0D0D" w:themeColor="text1" w:themeTint="F2"/>
          <w:sz w:val="24"/>
          <w:szCs w:val="24"/>
        </w:rPr>
        <w:t xml:space="preserve"> directly or they call the centralized relay service. The contacted </w:t>
      </w:r>
      <w:proofErr w:type="spellStart"/>
      <w:r w:rsidRPr="001B1EE6">
        <w:rPr>
          <w:color w:val="0D0D0D" w:themeColor="text1" w:themeTint="F2"/>
          <w:sz w:val="24"/>
          <w:szCs w:val="24"/>
        </w:rPr>
        <w:t>centre</w:t>
      </w:r>
      <w:proofErr w:type="spellEnd"/>
      <w:r w:rsidRPr="001B1EE6">
        <w:rPr>
          <w:color w:val="0D0D0D" w:themeColor="text1" w:themeTint="F2"/>
          <w:sz w:val="24"/>
          <w:szCs w:val="24"/>
        </w:rPr>
        <w:t xml:space="preserve"> tries to find an interpreter as soon as possible. Those who are deaf or people with speech disabilities would benefit from one remote interpreter always being available (including during night) so that they can call the emergency number via the interpreter.   </w:t>
      </w:r>
    </w:p>
    <w:p w:rsidR="00823BBC" w:rsidRPr="001B1EE6" w:rsidRDefault="00F34F7E" w:rsidP="001475D9">
      <w:pPr>
        <w:ind w:left="0"/>
        <w:rPr>
          <w:color w:val="0D0D0D" w:themeColor="text1" w:themeTint="F2"/>
          <w:sz w:val="24"/>
          <w:szCs w:val="24"/>
        </w:rPr>
      </w:pPr>
      <w:r w:rsidRPr="001B1EE6">
        <w:rPr>
          <w:b/>
          <w:color w:val="0D0D0D" w:themeColor="text1" w:themeTint="F2"/>
          <w:sz w:val="24"/>
          <w:szCs w:val="24"/>
          <w:u w:val="single"/>
        </w:rPr>
        <w:t> </w:t>
      </w:r>
      <w:r w:rsidR="007B0BA7" w:rsidRPr="001B1EE6">
        <w:rPr>
          <w:b/>
          <w:color w:val="0D0D0D" w:themeColor="text1" w:themeTint="F2"/>
          <w:sz w:val="24"/>
          <w:szCs w:val="24"/>
          <w:u w:val="single"/>
          <w:lang w:val="en-NZ"/>
        </w:rPr>
        <w:t>New Zealand</w:t>
      </w:r>
    </w:p>
    <w:p w:rsidR="007B0BA7" w:rsidRPr="001B1EE6" w:rsidRDefault="007B0BA7" w:rsidP="001475D9">
      <w:pPr>
        <w:ind w:left="0"/>
        <w:rPr>
          <w:color w:val="0D0D0D" w:themeColor="text1" w:themeTint="F2"/>
          <w:sz w:val="24"/>
          <w:szCs w:val="24"/>
          <w:lang w:val="en-NZ"/>
        </w:rPr>
      </w:pPr>
      <w:r w:rsidRPr="001B1EE6">
        <w:rPr>
          <w:color w:val="0D0D0D" w:themeColor="text1" w:themeTint="F2"/>
          <w:sz w:val="24"/>
          <w:szCs w:val="24"/>
          <w:lang w:val="en-NZ"/>
        </w:rPr>
        <w:t xml:space="preserve">In NZ STS accounts for 1-2% of all relay call minutes. The service is described at </w:t>
      </w:r>
      <w:hyperlink r:id="rId10" w:history="1">
        <w:r w:rsidRPr="001B1EE6">
          <w:rPr>
            <w:rStyle w:val="Hyperlink"/>
            <w:color w:val="0D0D0D" w:themeColor="text1" w:themeTint="F2"/>
            <w:sz w:val="24"/>
            <w:szCs w:val="24"/>
            <w:lang w:val="en-NZ"/>
          </w:rPr>
          <w:t>www.nzrelay.co.nz</w:t>
        </w:r>
      </w:hyperlink>
      <w:r w:rsidRPr="001B1EE6">
        <w:rPr>
          <w:color w:val="0D0D0D" w:themeColor="text1" w:themeTint="F2"/>
          <w:sz w:val="24"/>
          <w:szCs w:val="24"/>
          <w:lang w:val="en-NZ"/>
        </w:rPr>
        <w:t xml:space="preserve"> </w:t>
      </w:r>
      <w:proofErr w:type="gramStart"/>
      <w:r w:rsidRPr="001B1EE6">
        <w:rPr>
          <w:color w:val="0D0D0D" w:themeColor="text1" w:themeTint="F2"/>
          <w:sz w:val="24"/>
          <w:szCs w:val="24"/>
          <w:lang w:val="en-NZ"/>
        </w:rPr>
        <w:t>It</w:t>
      </w:r>
      <w:proofErr w:type="gramEnd"/>
      <w:r w:rsidRPr="001B1EE6">
        <w:rPr>
          <w:color w:val="0D0D0D" w:themeColor="text1" w:themeTint="F2"/>
          <w:sz w:val="24"/>
          <w:szCs w:val="24"/>
          <w:lang w:val="en-NZ"/>
        </w:rPr>
        <w:t xml:space="preserve"> started in November 2004.</w:t>
      </w:r>
    </w:p>
    <w:p w:rsidR="005F731B" w:rsidRPr="001B1EE6" w:rsidRDefault="007B0BA7" w:rsidP="001475D9">
      <w:pPr>
        <w:ind w:left="0"/>
        <w:rPr>
          <w:color w:val="0D0D0D" w:themeColor="text1" w:themeTint="F2"/>
          <w:sz w:val="24"/>
          <w:szCs w:val="24"/>
          <w:lang w:val="en-NZ"/>
        </w:rPr>
      </w:pPr>
      <w:r w:rsidRPr="001B1EE6">
        <w:rPr>
          <w:color w:val="0D0D0D" w:themeColor="text1" w:themeTint="F2"/>
          <w:sz w:val="24"/>
          <w:szCs w:val="24"/>
          <w:lang w:val="en-NZ"/>
        </w:rPr>
        <w:t>V-A STS is offered but there is currently only one user. It is hoped that there will be more users following a disability conference in August at which the V-A STS user, who is a member of the NZ Relay Advisory Group, will make a presentation.</w:t>
      </w:r>
    </w:p>
    <w:p w:rsidR="007B0BA7" w:rsidRPr="001B1EE6" w:rsidRDefault="00CE338B" w:rsidP="009D160B">
      <w:pPr>
        <w:pStyle w:val="ListParagraph"/>
        <w:numPr>
          <w:ilvl w:val="0"/>
          <w:numId w:val="1"/>
        </w:numPr>
        <w:rPr>
          <w:color w:val="0D0D0D" w:themeColor="text1" w:themeTint="F2"/>
          <w:sz w:val="24"/>
          <w:szCs w:val="24"/>
        </w:rPr>
      </w:pPr>
      <w:r w:rsidRPr="001B1EE6">
        <w:rPr>
          <w:color w:val="0D0D0D" w:themeColor="text1" w:themeTint="F2"/>
          <w:sz w:val="24"/>
          <w:szCs w:val="24"/>
        </w:rPr>
        <w:lastRenderedPageBreak/>
        <w:t xml:space="preserve"> STS</w:t>
      </w:r>
      <w:r w:rsidR="007B0BA7" w:rsidRPr="001B1EE6">
        <w:rPr>
          <w:color w:val="0D0D0D" w:themeColor="text1" w:themeTint="F2"/>
          <w:sz w:val="24"/>
          <w:szCs w:val="24"/>
        </w:rPr>
        <w:t xml:space="preserve"> is</w:t>
      </w:r>
      <w:r w:rsidR="008F71E8" w:rsidRPr="001B1EE6">
        <w:rPr>
          <w:color w:val="0D0D0D" w:themeColor="text1" w:themeTint="F2"/>
          <w:sz w:val="24"/>
          <w:szCs w:val="24"/>
        </w:rPr>
        <w:t xml:space="preserve"> provided 24/7, but Video Assisted Speech-to-</w:t>
      </w:r>
      <w:proofErr w:type="gramStart"/>
      <w:r w:rsidR="008F71E8" w:rsidRPr="001B1EE6">
        <w:rPr>
          <w:color w:val="0D0D0D" w:themeColor="text1" w:themeTint="F2"/>
          <w:sz w:val="24"/>
          <w:szCs w:val="24"/>
        </w:rPr>
        <w:t>Speech  has</w:t>
      </w:r>
      <w:proofErr w:type="gramEnd"/>
      <w:r w:rsidR="008F71E8" w:rsidRPr="001B1EE6">
        <w:rPr>
          <w:color w:val="0D0D0D" w:themeColor="text1" w:themeTint="F2"/>
          <w:sz w:val="24"/>
          <w:szCs w:val="24"/>
        </w:rPr>
        <w:t xml:space="preserve"> restricted hours </w:t>
      </w:r>
      <w:r w:rsidR="007B0BA7" w:rsidRPr="001B1EE6">
        <w:rPr>
          <w:color w:val="0D0D0D" w:themeColor="text1" w:themeTint="F2"/>
          <w:sz w:val="24"/>
          <w:szCs w:val="24"/>
        </w:rPr>
        <w:t>.</w:t>
      </w:r>
    </w:p>
    <w:p w:rsidR="005F731B" w:rsidRPr="001B1EE6" w:rsidRDefault="005F731B" w:rsidP="00CE338B">
      <w:pPr>
        <w:pStyle w:val="ListParagraph"/>
        <w:numPr>
          <w:ilvl w:val="0"/>
          <w:numId w:val="2"/>
        </w:numPr>
        <w:rPr>
          <w:color w:val="0D0D0D" w:themeColor="text1" w:themeTint="F2"/>
          <w:sz w:val="24"/>
          <w:szCs w:val="24"/>
        </w:rPr>
      </w:pPr>
      <w:r w:rsidRPr="001B1EE6">
        <w:rPr>
          <w:color w:val="0D0D0D" w:themeColor="text1" w:themeTint="F2"/>
          <w:sz w:val="24"/>
          <w:szCs w:val="24"/>
        </w:rPr>
        <w:t>Relay services must only be used for the purpose of enabling users to participate in conversational telephone calls through a text interface, by</w:t>
      </w:r>
      <w:r w:rsidR="00CE338B" w:rsidRPr="001B1EE6">
        <w:rPr>
          <w:color w:val="0D0D0D" w:themeColor="text1" w:themeTint="F2"/>
          <w:sz w:val="24"/>
          <w:szCs w:val="24"/>
        </w:rPr>
        <w:t xml:space="preserve"> STS</w:t>
      </w:r>
      <w:r w:rsidR="00EA570B" w:rsidRPr="001B1EE6">
        <w:rPr>
          <w:color w:val="0D0D0D" w:themeColor="text1" w:themeTint="F2"/>
          <w:sz w:val="24"/>
          <w:szCs w:val="24"/>
        </w:rPr>
        <w:t xml:space="preserve">, Video-Assisted </w:t>
      </w:r>
      <w:r w:rsidR="00CE338B" w:rsidRPr="001B1EE6">
        <w:rPr>
          <w:color w:val="0D0D0D" w:themeColor="text1" w:themeTint="F2"/>
          <w:sz w:val="24"/>
          <w:szCs w:val="24"/>
        </w:rPr>
        <w:t xml:space="preserve">STS </w:t>
      </w:r>
      <w:r w:rsidRPr="001B1EE6">
        <w:rPr>
          <w:color w:val="0D0D0D" w:themeColor="text1" w:themeTint="F2"/>
          <w:sz w:val="24"/>
          <w:szCs w:val="24"/>
        </w:rPr>
        <w:t>or Video Relay Service.</w:t>
      </w:r>
    </w:p>
    <w:p w:rsidR="005F731B" w:rsidRPr="001B1EE6" w:rsidRDefault="005F731B" w:rsidP="009D160B">
      <w:pPr>
        <w:pStyle w:val="ListParagraph"/>
        <w:numPr>
          <w:ilvl w:val="0"/>
          <w:numId w:val="2"/>
        </w:numPr>
        <w:rPr>
          <w:color w:val="0D0D0D" w:themeColor="text1" w:themeTint="F2"/>
          <w:sz w:val="24"/>
          <w:szCs w:val="24"/>
        </w:rPr>
      </w:pPr>
      <w:r w:rsidRPr="001B1EE6">
        <w:rPr>
          <w:color w:val="0D0D0D" w:themeColor="text1" w:themeTint="F2"/>
          <w:sz w:val="24"/>
          <w:szCs w:val="24"/>
        </w:rPr>
        <w:t>NZ Relay Advisory Group</w:t>
      </w:r>
    </w:p>
    <w:p w:rsidR="005F731B" w:rsidRPr="001B1EE6" w:rsidRDefault="005F731B" w:rsidP="009D160B">
      <w:pPr>
        <w:pStyle w:val="ListParagraph"/>
        <w:numPr>
          <w:ilvl w:val="0"/>
          <w:numId w:val="2"/>
        </w:numPr>
        <w:rPr>
          <w:color w:val="0D0D0D" w:themeColor="text1" w:themeTint="F2"/>
          <w:sz w:val="24"/>
          <w:szCs w:val="24"/>
        </w:rPr>
      </w:pPr>
      <w:r w:rsidRPr="001B1EE6">
        <w:rPr>
          <w:color w:val="0D0D0D" w:themeColor="text1" w:themeTint="F2"/>
          <w:sz w:val="24"/>
          <w:szCs w:val="24"/>
        </w:rPr>
        <w:t xml:space="preserve">The group is comprised of members from each of the "user" groups: Deaf, hearing impaired, </w:t>
      </w:r>
      <w:proofErr w:type="spellStart"/>
      <w:r w:rsidRPr="001B1EE6">
        <w:rPr>
          <w:color w:val="0D0D0D" w:themeColor="text1" w:themeTint="F2"/>
          <w:sz w:val="24"/>
          <w:szCs w:val="24"/>
        </w:rPr>
        <w:t>deafblind</w:t>
      </w:r>
      <w:proofErr w:type="spellEnd"/>
      <w:r w:rsidRPr="001B1EE6">
        <w:rPr>
          <w:color w:val="0D0D0D" w:themeColor="text1" w:themeTint="F2"/>
          <w:sz w:val="24"/>
          <w:szCs w:val="24"/>
        </w:rPr>
        <w:t xml:space="preserve"> and speech impaired, with the addition of a parent of a Deaf child.</w:t>
      </w:r>
    </w:p>
    <w:p w:rsidR="00F34F7E" w:rsidRPr="001B1EE6" w:rsidRDefault="00CE338B" w:rsidP="009D160B">
      <w:pPr>
        <w:rPr>
          <w:color w:val="0D0D0D" w:themeColor="text1" w:themeTint="F2"/>
          <w:sz w:val="24"/>
          <w:szCs w:val="24"/>
        </w:rPr>
      </w:pPr>
      <w:r w:rsidRPr="001B1EE6">
        <w:rPr>
          <w:color w:val="0D0D0D" w:themeColor="text1" w:themeTint="F2"/>
          <w:sz w:val="24"/>
          <w:szCs w:val="24"/>
        </w:rPr>
        <w:t xml:space="preserve"> STS</w:t>
      </w:r>
      <w:r w:rsidR="004C6E7B" w:rsidRPr="001B1EE6">
        <w:rPr>
          <w:color w:val="0D0D0D" w:themeColor="text1" w:themeTint="F2"/>
          <w:sz w:val="24"/>
          <w:szCs w:val="24"/>
        </w:rPr>
        <w:t xml:space="preserve"> enables a person with </w:t>
      </w:r>
      <w:proofErr w:type="gramStart"/>
      <w:r w:rsidR="004C6E7B" w:rsidRPr="001B1EE6">
        <w:rPr>
          <w:color w:val="0D0D0D" w:themeColor="text1" w:themeTint="F2"/>
          <w:sz w:val="24"/>
          <w:szCs w:val="24"/>
        </w:rPr>
        <w:t>a speech</w:t>
      </w:r>
      <w:proofErr w:type="gramEnd"/>
      <w:r w:rsidR="004C6E7B" w:rsidRPr="001B1EE6">
        <w:rPr>
          <w:color w:val="0D0D0D" w:themeColor="text1" w:themeTint="F2"/>
          <w:sz w:val="24"/>
          <w:szCs w:val="24"/>
        </w:rPr>
        <w:t xml:space="preserve"> impairment to communicate over the telephone using his or her own voice or voice synthesizer.</w:t>
      </w:r>
      <w:r w:rsidR="004C6E7B" w:rsidRPr="001B1EE6">
        <w:rPr>
          <w:color w:val="0D0D0D" w:themeColor="text1" w:themeTint="F2"/>
          <w:sz w:val="24"/>
          <w:szCs w:val="24"/>
        </w:rPr>
        <w:br/>
      </w:r>
      <w:r w:rsidR="004C6E7B" w:rsidRPr="001B1EE6">
        <w:rPr>
          <w:color w:val="0D0D0D" w:themeColor="text1" w:themeTint="F2"/>
          <w:sz w:val="24"/>
          <w:szCs w:val="24"/>
        </w:rPr>
        <w:br/>
        <w:t>STS calls can be m</w:t>
      </w:r>
      <w:r w:rsidR="00EA570B" w:rsidRPr="001B1EE6">
        <w:rPr>
          <w:color w:val="0D0D0D" w:themeColor="text1" w:themeTint="F2"/>
          <w:sz w:val="24"/>
          <w:szCs w:val="24"/>
        </w:rPr>
        <w:t xml:space="preserve">ade by anyone with or without </w:t>
      </w:r>
      <w:proofErr w:type="gramStart"/>
      <w:r w:rsidR="00EA570B" w:rsidRPr="001B1EE6">
        <w:rPr>
          <w:color w:val="0D0D0D" w:themeColor="text1" w:themeTint="F2"/>
          <w:sz w:val="24"/>
          <w:szCs w:val="24"/>
        </w:rPr>
        <w:t xml:space="preserve">a </w:t>
      </w:r>
      <w:r w:rsidR="004C6E7B" w:rsidRPr="001B1EE6">
        <w:rPr>
          <w:color w:val="0D0D0D" w:themeColor="text1" w:themeTint="F2"/>
          <w:sz w:val="24"/>
          <w:szCs w:val="24"/>
        </w:rPr>
        <w:t>speech</w:t>
      </w:r>
      <w:proofErr w:type="gramEnd"/>
      <w:r w:rsidR="004C6E7B" w:rsidRPr="001B1EE6">
        <w:rPr>
          <w:color w:val="0D0D0D" w:themeColor="text1" w:themeTint="F2"/>
          <w:sz w:val="24"/>
          <w:szCs w:val="24"/>
        </w:rPr>
        <w:t xml:space="preserve"> impairment, as long as one of the parties has a speech impairment.</w:t>
      </w:r>
      <w:r w:rsidR="004C6E7B" w:rsidRPr="001B1EE6">
        <w:rPr>
          <w:color w:val="0D0D0D" w:themeColor="text1" w:themeTint="F2"/>
          <w:sz w:val="24"/>
          <w:szCs w:val="24"/>
        </w:rPr>
        <w:br/>
      </w:r>
      <w:r w:rsidR="004C6E7B" w:rsidRPr="001B1EE6">
        <w:rPr>
          <w:color w:val="0D0D0D" w:themeColor="text1" w:themeTint="F2"/>
          <w:sz w:val="24"/>
          <w:szCs w:val="24"/>
        </w:rPr>
        <w:br/>
        <w:t xml:space="preserve">Specially trained Relay Assistants (RA) </w:t>
      </w:r>
      <w:proofErr w:type="gramStart"/>
      <w:r w:rsidR="004C6E7B" w:rsidRPr="001B1EE6">
        <w:rPr>
          <w:color w:val="0D0D0D" w:themeColor="text1" w:themeTint="F2"/>
          <w:sz w:val="24"/>
          <w:szCs w:val="24"/>
        </w:rPr>
        <w:t>provide</w:t>
      </w:r>
      <w:proofErr w:type="gramEnd"/>
      <w:r w:rsidR="004C6E7B" w:rsidRPr="001B1EE6">
        <w:rPr>
          <w:color w:val="0D0D0D" w:themeColor="text1" w:themeTint="F2"/>
          <w:sz w:val="24"/>
          <w:szCs w:val="24"/>
        </w:rPr>
        <w:t xml:space="preserve"> </w:t>
      </w:r>
      <w:r w:rsidR="00892DF0" w:rsidRPr="001B1EE6">
        <w:rPr>
          <w:color w:val="0D0D0D" w:themeColor="text1" w:themeTint="F2"/>
          <w:sz w:val="24"/>
          <w:szCs w:val="24"/>
        </w:rPr>
        <w:t xml:space="preserve">STS </w:t>
      </w:r>
      <w:r w:rsidR="004C6E7B" w:rsidRPr="001B1EE6">
        <w:rPr>
          <w:color w:val="0D0D0D" w:themeColor="text1" w:themeTint="F2"/>
          <w:sz w:val="24"/>
          <w:szCs w:val="24"/>
        </w:rPr>
        <w:t>service by acting as the speech-impaired user's voice. The RA will listen and repeat the speech-impaired user's dialogue to the called party, as necessary.</w:t>
      </w:r>
      <w:r w:rsidR="004C6E7B" w:rsidRPr="001B1EE6">
        <w:rPr>
          <w:color w:val="0D0D0D" w:themeColor="text1" w:themeTint="F2"/>
          <w:sz w:val="24"/>
          <w:szCs w:val="24"/>
        </w:rPr>
        <w:br/>
      </w:r>
      <w:r w:rsidR="004C6E7B" w:rsidRPr="001B1EE6">
        <w:rPr>
          <w:color w:val="0D0D0D" w:themeColor="text1" w:themeTint="F2"/>
          <w:sz w:val="24"/>
          <w:szCs w:val="24"/>
        </w:rPr>
        <w:br/>
        <w:t>NZ Relay's unparalleled equipment and exceptional RA training ensure that speech-impaired users wi</w:t>
      </w:r>
      <w:r w:rsidR="00675E43" w:rsidRPr="001B1EE6">
        <w:rPr>
          <w:color w:val="0D0D0D" w:themeColor="text1" w:themeTint="F2"/>
          <w:sz w:val="24"/>
          <w:szCs w:val="24"/>
        </w:rPr>
        <w:t>ll be heard and understood.</w:t>
      </w:r>
      <w:r w:rsidR="00675E43" w:rsidRPr="001B1EE6">
        <w:rPr>
          <w:color w:val="0D0D0D" w:themeColor="text1" w:themeTint="F2"/>
          <w:sz w:val="24"/>
          <w:szCs w:val="24"/>
        </w:rPr>
        <w:br/>
      </w:r>
      <w:r w:rsidR="00675E43" w:rsidRPr="001B1EE6">
        <w:rPr>
          <w:color w:val="0D0D0D" w:themeColor="text1" w:themeTint="F2"/>
          <w:sz w:val="24"/>
          <w:szCs w:val="24"/>
        </w:rPr>
        <w:br/>
        <w:t>AlL</w:t>
      </w:r>
      <w:r w:rsidR="004C6E7B" w:rsidRPr="001B1EE6">
        <w:rPr>
          <w:color w:val="0D0D0D" w:themeColor="text1" w:themeTint="F2"/>
          <w:sz w:val="24"/>
          <w:szCs w:val="24"/>
        </w:rPr>
        <w:t xml:space="preserve"> STS calls are strictly confidential.</w:t>
      </w:r>
    </w:p>
    <w:p w:rsidR="004C6E7B" w:rsidRPr="001B1EE6" w:rsidRDefault="004C6E7B" w:rsidP="009D160B">
      <w:pPr>
        <w:rPr>
          <w:color w:val="0D0D0D" w:themeColor="text1" w:themeTint="F2"/>
          <w:sz w:val="24"/>
          <w:szCs w:val="24"/>
        </w:rPr>
      </w:pPr>
      <w:r w:rsidRPr="001B1EE6">
        <w:rPr>
          <w:color w:val="0D0D0D" w:themeColor="text1" w:themeTint="F2"/>
          <w:sz w:val="24"/>
          <w:szCs w:val="24"/>
        </w:rPr>
        <w:t xml:space="preserve">The Video Assisted STS service will enable speech-impaired telecommunications users who use STS currently or are unable to use STS currently to make relay calls to hearing persons via a STS RA using both a telephone line and video communication equipment (using </w:t>
      </w:r>
      <w:proofErr w:type="gramStart"/>
      <w:r w:rsidRPr="001B1EE6">
        <w:rPr>
          <w:color w:val="0D0D0D" w:themeColor="text1" w:themeTint="F2"/>
          <w:sz w:val="24"/>
          <w:szCs w:val="24"/>
        </w:rPr>
        <w:t>a web</w:t>
      </w:r>
      <w:proofErr w:type="gramEnd"/>
      <w:r w:rsidRPr="001B1EE6">
        <w:rPr>
          <w:color w:val="0D0D0D" w:themeColor="text1" w:themeTint="F2"/>
          <w:sz w:val="24"/>
          <w:szCs w:val="24"/>
        </w:rPr>
        <w:t xml:space="preserve"> camera and </w:t>
      </w:r>
      <w:proofErr w:type="spellStart"/>
      <w:r w:rsidRPr="001B1EE6">
        <w:rPr>
          <w:color w:val="0D0D0D" w:themeColor="text1" w:themeTint="F2"/>
          <w:sz w:val="24"/>
          <w:szCs w:val="24"/>
        </w:rPr>
        <w:t>skype</w:t>
      </w:r>
      <w:proofErr w:type="spellEnd"/>
      <w:r w:rsidRPr="001B1EE6">
        <w:rPr>
          <w:color w:val="0D0D0D" w:themeColor="text1" w:themeTint="F2"/>
          <w:sz w:val="24"/>
          <w:szCs w:val="24"/>
        </w:rPr>
        <w:t xml:space="preserve"> software).</w:t>
      </w:r>
    </w:p>
    <w:p w:rsidR="004C6E7B"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 xml:space="preserve">A speech-impaired user will connect to a STS RA via the NZ TRS </w:t>
      </w:r>
      <w:r w:rsidR="00892DF0" w:rsidRPr="001B1EE6">
        <w:rPr>
          <w:color w:val="0D0D0D" w:themeColor="text1" w:themeTint="F2"/>
          <w:sz w:val="24"/>
          <w:szCs w:val="24"/>
        </w:rPr>
        <w:t xml:space="preserve">STS </w:t>
      </w:r>
      <w:r w:rsidRPr="001B1EE6">
        <w:rPr>
          <w:color w:val="0D0D0D" w:themeColor="text1" w:themeTint="F2"/>
          <w:sz w:val="24"/>
          <w:szCs w:val="24"/>
        </w:rPr>
        <w:t>toll free number (0800 8 715 715)</w:t>
      </w:r>
    </w:p>
    <w:p w:rsidR="004C6E7B"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Once the telephone connection with the STS RA has been established, the speech-impaired user may choose to communicate the request for Video Assisted STS and give their Skype screen name to the STS RA.</w:t>
      </w:r>
    </w:p>
    <w:p w:rsidR="004C6E7B"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The Video Assisted STS RA will initiate a one-way video connection with the STS user via Skype.</w:t>
      </w:r>
    </w:p>
    <w:p w:rsidR="004C6E7B"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The STS user will provide the phone number of a hearing person to the Video Assisted STS RA</w:t>
      </w:r>
    </w:p>
    <w:p w:rsidR="004C6E7B"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 xml:space="preserve">The Video Assisted STS RA will then place a telephone call to the hearing person using standard STS RA procedures. The Video Assisted STS RA will be able to see the STS customer via video to use visual cues during the conversation to improve the quality of the call over the standard speech to speech call. </w:t>
      </w:r>
    </w:p>
    <w:p w:rsidR="006B1D74" w:rsidRPr="001B1EE6" w:rsidRDefault="004C6E7B" w:rsidP="009D160B">
      <w:pPr>
        <w:pStyle w:val="ListParagraph"/>
        <w:numPr>
          <w:ilvl w:val="0"/>
          <w:numId w:val="3"/>
        </w:numPr>
        <w:rPr>
          <w:color w:val="0D0D0D" w:themeColor="text1" w:themeTint="F2"/>
          <w:sz w:val="24"/>
          <w:szCs w:val="24"/>
        </w:rPr>
      </w:pPr>
      <w:r w:rsidRPr="001B1EE6">
        <w:rPr>
          <w:color w:val="0D0D0D" w:themeColor="text1" w:themeTint="F2"/>
          <w:sz w:val="24"/>
          <w:szCs w:val="24"/>
        </w:rPr>
        <w:t>The STS user will then talk to the hearing person on the telephone with the Visual Assisted STS RA providing support as requested.</w:t>
      </w:r>
    </w:p>
    <w:p w:rsidR="006B1D74" w:rsidRPr="001B1EE6" w:rsidRDefault="006B1D74" w:rsidP="009D160B">
      <w:pPr>
        <w:pStyle w:val="ListParagraph"/>
        <w:numPr>
          <w:ilvl w:val="0"/>
          <w:numId w:val="3"/>
        </w:numPr>
        <w:rPr>
          <w:color w:val="0D0D0D" w:themeColor="text1" w:themeTint="F2"/>
          <w:sz w:val="24"/>
          <w:szCs w:val="24"/>
        </w:rPr>
      </w:pPr>
      <w:r w:rsidRPr="001B1EE6">
        <w:rPr>
          <w:color w:val="0D0D0D" w:themeColor="text1" w:themeTint="F2"/>
          <w:sz w:val="24"/>
          <w:szCs w:val="24"/>
        </w:rPr>
        <w:t>Sprint / Nextel, which operates relay services in many states in the US, was contracted to introduce Relay into New Zealand.</w:t>
      </w:r>
    </w:p>
    <w:p w:rsidR="004C6E7B" w:rsidRPr="001B1EE6" w:rsidRDefault="004C6E7B" w:rsidP="001475D9">
      <w:pPr>
        <w:ind w:left="0"/>
        <w:rPr>
          <w:color w:val="0D0D0D" w:themeColor="text1" w:themeTint="F2"/>
          <w:sz w:val="24"/>
          <w:szCs w:val="24"/>
        </w:rPr>
      </w:pPr>
      <w:r w:rsidRPr="001B1EE6">
        <w:rPr>
          <w:color w:val="0D0D0D" w:themeColor="text1" w:themeTint="F2"/>
          <w:sz w:val="24"/>
          <w:szCs w:val="24"/>
        </w:rPr>
        <w:lastRenderedPageBreak/>
        <w:t>Hours of Operation:</w:t>
      </w:r>
      <w:r w:rsidR="001475D9" w:rsidRPr="001B1EE6">
        <w:rPr>
          <w:color w:val="0D0D0D" w:themeColor="text1" w:themeTint="F2"/>
          <w:sz w:val="24"/>
          <w:szCs w:val="24"/>
        </w:rPr>
        <w:t xml:space="preserve"> </w:t>
      </w:r>
      <w:r w:rsidRPr="001B1EE6">
        <w:rPr>
          <w:color w:val="0D0D0D" w:themeColor="text1" w:themeTint="F2"/>
          <w:sz w:val="24"/>
          <w:szCs w:val="24"/>
        </w:rPr>
        <w:t>Monday through Friday 7:30 am - 9:00 pm</w:t>
      </w:r>
      <w:r w:rsidR="001475D9" w:rsidRPr="001B1EE6">
        <w:rPr>
          <w:color w:val="0D0D0D" w:themeColor="text1" w:themeTint="F2"/>
          <w:sz w:val="24"/>
          <w:szCs w:val="24"/>
        </w:rPr>
        <w:t xml:space="preserve"> </w:t>
      </w:r>
      <w:r w:rsidRPr="001B1EE6">
        <w:rPr>
          <w:color w:val="0D0D0D" w:themeColor="text1" w:themeTint="F2"/>
          <w:sz w:val="24"/>
          <w:szCs w:val="24"/>
        </w:rPr>
        <w:t>Saturday 9:00 am - 5:00 pm</w:t>
      </w:r>
      <w:r w:rsidR="001475D9" w:rsidRPr="001B1EE6">
        <w:rPr>
          <w:color w:val="0D0D0D" w:themeColor="text1" w:themeTint="F2"/>
          <w:sz w:val="24"/>
          <w:szCs w:val="24"/>
        </w:rPr>
        <w:t xml:space="preserve">: </w:t>
      </w:r>
      <w:r w:rsidRPr="001B1EE6">
        <w:rPr>
          <w:color w:val="0D0D0D" w:themeColor="text1" w:themeTint="F2"/>
          <w:sz w:val="24"/>
          <w:szCs w:val="24"/>
        </w:rPr>
        <w:t>Closed all holidays except Auckland Anniversary.</w:t>
      </w:r>
    </w:p>
    <w:p w:rsidR="00AE37DE" w:rsidRPr="001B1EE6" w:rsidRDefault="00AE37DE" w:rsidP="00AE37DE">
      <w:pPr>
        <w:pStyle w:val="NormalWeb"/>
        <w:ind w:left="0"/>
        <w:rPr>
          <w:b/>
          <w:color w:val="0D0D0D" w:themeColor="text1" w:themeTint="F2"/>
          <w:sz w:val="24"/>
          <w:szCs w:val="24"/>
          <w:u w:val="single"/>
        </w:rPr>
      </w:pPr>
      <w:r w:rsidRPr="001B1EE6">
        <w:rPr>
          <w:b/>
          <w:color w:val="0D0D0D" w:themeColor="text1" w:themeTint="F2"/>
          <w:sz w:val="24"/>
          <w:szCs w:val="24"/>
          <w:u w:val="single"/>
        </w:rPr>
        <w:t xml:space="preserve">SWEDEN </w:t>
      </w:r>
    </w:p>
    <w:p w:rsidR="00AE37DE" w:rsidRPr="001B1EE6" w:rsidRDefault="00AE37DE" w:rsidP="00AE37DE">
      <w:pPr>
        <w:pStyle w:val="NormalWeb"/>
        <w:ind w:left="0"/>
        <w:rPr>
          <w:b/>
          <w:color w:val="0D0D0D" w:themeColor="text1" w:themeTint="F2"/>
          <w:sz w:val="24"/>
          <w:szCs w:val="24"/>
          <w:u w:val="single"/>
        </w:rPr>
      </w:pPr>
      <w:r w:rsidRPr="001B1EE6">
        <w:rPr>
          <w:b/>
          <w:color w:val="0D0D0D" w:themeColor="text1" w:themeTint="F2"/>
          <w:sz w:val="24"/>
          <w:szCs w:val="24"/>
          <w:u w:val="single"/>
        </w:rPr>
        <w:t xml:space="preserve"> The </w:t>
      </w:r>
      <w:proofErr w:type="spellStart"/>
      <w:r w:rsidRPr="001B1EE6">
        <w:rPr>
          <w:b/>
          <w:color w:val="0D0D0D" w:themeColor="text1" w:themeTint="F2"/>
          <w:sz w:val="24"/>
          <w:szCs w:val="24"/>
          <w:u w:val="single"/>
        </w:rPr>
        <w:t>Taltjänst</w:t>
      </w:r>
      <w:proofErr w:type="spellEnd"/>
      <w:r w:rsidRPr="001B1EE6">
        <w:rPr>
          <w:b/>
          <w:color w:val="0D0D0D" w:themeColor="text1" w:themeTint="F2"/>
          <w:sz w:val="24"/>
          <w:szCs w:val="24"/>
          <w:u w:val="single"/>
        </w:rPr>
        <w:t xml:space="preserve"> Service:</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t xml:space="preserve">There are two STS types of services in Sweden. The first service is called </w:t>
      </w:r>
      <w:proofErr w:type="spellStart"/>
      <w:r w:rsidRPr="001B1EE6">
        <w:rPr>
          <w:color w:val="0D0D0D" w:themeColor="text1" w:themeTint="F2"/>
          <w:sz w:val="24"/>
          <w:szCs w:val="24"/>
        </w:rPr>
        <w:t>Taltjänst</w:t>
      </w:r>
      <w:proofErr w:type="spellEnd"/>
      <w:r w:rsidR="00D97D3F" w:rsidRPr="001B1EE6">
        <w:rPr>
          <w:color w:val="0D0D0D" w:themeColor="text1" w:themeTint="F2"/>
          <w:sz w:val="24"/>
          <w:szCs w:val="24"/>
        </w:rPr>
        <w:t xml:space="preserve"> (</w:t>
      </w:r>
      <w:r w:rsidR="00D97D3F" w:rsidRPr="001B1EE6">
        <w:rPr>
          <w:color w:val="0D0D0D" w:themeColor="text1" w:themeTint="F2"/>
          <w:sz w:val="24"/>
          <w:szCs w:val="24"/>
          <w:lang w:val="sv-SE"/>
        </w:rPr>
        <w:t xml:space="preserve">Tolk means interpreter in Swedish. Tal = Speech, tjänst= service. </w:t>
      </w:r>
      <w:r w:rsidR="00D97D3F" w:rsidRPr="001B1EE6">
        <w:rPr>
          <w:color w:val="0D0D0D" w:themeColor="text1" w:themeTint="F2"/>
          <w:sz w:val="24"/>
          <w:szCs w:val="24"/>
          <w:lang w:val="en-GB"/>
        </w:rPr>
        <w:t xml:space="preserve">Therefore the name of the company, or rather service, is </w:t>
      </w:r>
      <w:proofErr w:type="spellStart"/>
      <w:r w:rsidR="00D97D3F" w:rsidRPr="001B1EE6">
        <w:rPr>
          <w:color w:val="0D0D0D" w:themeColor="text1" w:themeTint="F2"/>
          <w:sz w:val="24"/>
          <w:szCs w:val="24"/>
          <w:lang w:val="en-GB"/>
        </w:rPr>
        <w:t>Taltjänst</w:t>
      </w:r>
      <w:proofErr w:type="spellEnd"/>
      <w:r w:rsidR="00D97D3F" w:rsidRPr="001B1EE6">
        <w:rPr>
          <w:color w:val="0D0D0D" w:themeColor="text1" w:themeTint="F2"/>
          <w:sz w:val="24"/>
          <w:szCs w:val="24"/>
        </w:rPr>
        <w:t>). T</w:t>
      </w:r>
      <w:r w:rsidRPr="001B1EE6">
        <w:rPr>
          <w:color w:val="0D0D0D" w:themeColor="text1" w:themeTint="F2"/>
          <w:sz w:val="24"/>
          <w:szCs w:val="24"/>
        </w:rPr>
        <w:t xml:space="preserve">he second is called </w:t>
      </w:r>
      <w:proofErr w:type="spellStart"/>
      <w:r w:rsidRPr="001B1EE6">
        <w:rPr>
          <w:color w:val="0D0D0D" w:themeColor="text1" w:themeTint="F2"/>
          <w:sz w:val="24"/>
          <w:szCs w:val="24"/>
        </w:rPr>
        <w:t>Teletal</w:t>
      </w:r>
      <w:proofErr w:type="spellEnd"/>
      <w:r w:rsidRPr="001B1EE6">
        <w:rPr>
          <w:color w:val="0D0D0D" w:themeColor="text1" w:themeTint="F2"/>
          <w:sz w:val="24"/>
          <w:szCs w:val="24"/>
        </w:rPr>
        <w:t>.</w:t>
      </w:r>
      <w:r w:rsidR="00D97D3F" w:rsidRPr="001B1EE6">
        <w:rPr>
          <w:color w:val="0D0D0D" w:themeColor="text1" w:themeTint="F2"/>
          <w:sz w:val="24"/>
          <w:szCs w:val="24"/>
        </w:rPr>
        <w:t xml:space="preserve"> </w:t>
      </w:r>
      <w:r w:rsidRPr="001B1EE6">
        <w:rPr>
          <w:color w:val="0D0D0D" w:themeColor="text1" w:themeTint="F2"/>
          <w:sz w:val="24"/>
          <w:szCs w:val="24"/>
        </w:rPr>
        <w:t>The information below comes from Joakim Frögren</w:t>
      </w:r>
      <w:r w:rsidR="00C609B2" w:rsidRPr="001B1EE6">
        <w:rPr>
          <w:color w:val="0D0D0D" w:themeColor="text1" w:themeTint="F2"/>
          <w:sz w:val="24"/>
          <w:szCs w:val="24"/>
        </w:rPr>
        <w:t xml:space="preserve"> (http://www.taltjanst.se/)</w:t>
      </w:r>
      <w:r w:rsidRPr="001B1EE6">
        <w:rPr>
          <w:color w:val="0D0D0D" w:themeColor="text1" w:themeTint="F2"/>
          <w:sz w:val="24"/>
          <w:szCs w:val="24"/>
        </w:rPr>
        <w:t xml:space="preserve">. He works for </w:t>
      </w:r>
      <w:proofErr w:type="spellStart"/>
      <w:r w:rsidRPr="001B1EE6">
        <w:rPr>
          <w:color w:val="0D0D0D" w:themeColor="text1" w:themeTint="F2"/>
          <w:sz w:val="24"/>
          <w:szCs w:val="24"/>
        </w:rPr>
        <w:t>Taltjänst</w:t>
      </w:r>
      <w:proofErr w:type="spellEnd"/>
      <w:r w:rsidRPr="001B1EE6">
        <w:rPr>
          <w:color w:val="0D0D0D" w:themeColor="text1" w:themeTint="F2"/>
          <w:sz w:val="24"/>
          <w:szCs w:val="24"/>
        </w:rPr>
        <w:t xml:space="preserve">, as what we would call an STS CA in the Speech Interpretation Service (SIS) in the region of </w:t>
      </w:r>
      <w:proofErr w:type="spellStart"/>
      <w:r w:rsidRPr="001B1EE6">
        <w:rPr>
          <w:color w:val="0D0D0D" w:themeColor="text1" w:themeTint="F2"/>
          <w:sz w:val="24"/>
          <w:szCs w:val="24"/>
        </w:rPr>
        <w:t>Östergötland</w:t>
      </w:r>
      <w:proofErr w:type="spellEnd"/>
      <w:r w:rsidRPr="001B1EE6">
        <w:rPr>
          <w:color w:val="0D0D0D" w:themeColor="text1" w:themeTint="F2"/>
          <w:sz w:val="24"/>
          <w:szCs w:val="24"/>
        </w:rPr>
        <w:t xml:space="preserve"> in Sweden. Sweden is divided into 21 regions and almost half of them have this service. </w:t>
      </w:r>
      <w:r w:rsidR="00331C0F" w:rsidRPr="001B1EE6">
        <w:rPr>
          <w:color w:val="0D0D0D" w:themeColor="text1" w:themeTint="F2"/>
          <w:sz w:val="24"/>
          <w:szCs w:val="24"/>
        </w:rPr>
        <w:t xml:space="preserve">That is, 56% of the nation’s </w:t>
      </w:r>
      <w:proofErr w:type="gramStart"/>
      <w:r w:rsidR="00331C0F" w:rsidRPr="001B1EE6">
        <w:rPr>
          <w:color w:val="0D0D0D" w:themeColor="text1" w:themeTint="F2"/>
          <w:sz w:val="24"/>
          <w:szCs w:val="24"/>
        </w:rPr>
        <w:t>population have</w:t>
      </w:r>
      <w:proofErr w:type="gramEnd"/>
      <w:r w:rsidR="00331C0F" w:rsidRPr="001B1EE6">
        <w:rPr>
          <w:color w:val="0D0D0D" w:themeColor="text1" w:themeTint="F2"/>
          <w:sz w:val="24"/>
          <w:szCs w:val="24"/>
        </w:rPr>
        <w:t xml:space="preserve"> access to this service. </w:t>
      </w:r>
      <w:proofErr w:type="gramStart"/>
      <w:r w:rsidR="00331C0F" w:rsidRPr="001B1EE6">
        <w:rPr>
          <w:color w:val="0D0D0D" w:themeColor="text1" w:themeTint="F2"/>
          <w:sz w:val="24"/>
          <w:szCs w:val="24"/>
        </w:rPr>
        <w:t xml:space="preserve">While the CAs have </w:t>
      </w:r>
      <w:r w:rsidRPr="001B1EE6">
        <w:rPr>
          <w:color w:val="0D0D0D" w:themeColor="text1" w:themeTint="F2"/>
          <w:sz w:val="24"/>
          <w:szCs w:val="24"/>
        </w:rPr>
        <w:t xml:space="preserve">face to face assignments and other tasks </w:t>
      </w:r>
      <w:r w:rsidR="002664E8" w:rsidRPr="001B1EE6">
        <w:rPr>
          <w:color w:val="0D0D0D" w:themeColor="text1" w:themeTint="F2"/>
          <w:sz w:val="24"/>
          <w:szCs w:val="24"/>
        </w:rPr>
        <w:t>(besides facilitating STS type calls), t</w:t>
      </w:r>
      <w:r w:rsidRPr="001B1EE6">
        <w:rPr>
          <w:color w:val="0D0D0D" w:themeColor="text1" w:themeTint="F2"/>
          <w:sz w:val="24"/>
          <w:szCs w:val="24"/>
        </w:rPr>
        <w:t>hat CAs in the US</w:t>
      </w:r>
      <w:r w:rsidR="00331C0F" w:rsidRPr="001B1EE6">
        <w:rPr>
          <w:color w:val="0D0D0D" w:themeColor="text1" w:themeTint="F2"/>
          <w:sz w:val="24"/>
          <w:szCs w:val="24"/>
        </w:rPr>
        <w:t xml:space="preserve"> do not </w:t>
      </w:r>
      <w:r w:rsidRPr="001B1EE6">
        <w:rPr>
          <w:color w:val="0D0D0D" w:themeColor="text1" w:themeTint="F2"/>
          <w:sz w:val="24"/>
          <w:szCs w:val="24"/>
        </w:rPr>
        <w:t>have, the term CA will be used for convenience.</w:t>
      </w:r>
      <w:proofErr w:type="gramEnd"/>
      <w:r w:rsidRPr="001B1EE6">
        <w:rPr>
          <w:color w:val="0D0D0D" w:themeColor="text1" w:themeTint="F2"/>
          <w:sz w:val="24"/>
          <w:szCs w:val="24"/>
        </w:rPr>
        <w:t xml:space="preserve"> </w:t>
      </w:r>
    </w:p>
    <w:p w:rsidR="006A36C6" w:rsidRPr="001B1EE6" w:rsidRDefault="006A36C6" w:rsidP="00AE37DE">
      <w:pPr>
        <w:pStyle w:val="NormalWeb"/>
        <w:ind w:left="0"/>
        <w:rPr>
          <w:color w:val="0D0D0D" w:themeColor="text1" w:themeTint="F2"/>
          <w:sz w:val="24"/>
          <w:szCs w:val="24"/>
        </w:rPr>
      </w:pPr>
      <w:r w:rsidRPr="001B1EE6">
        <w:rPr>
          <w:color w:val="0D0D0D" w:themeColor="text1" w:themeTint="F2"/>
          <w:sz w:val="24"/>
          <w:szCs w:val="24"/>
        </w:rPr>
        <w:t>During 2012, the CAs were asked to complete 2785 assignments (including STS type calls) and 2389 (84%) were completed successfully. About 72% of the CAs time was spent interpreting (helping people with speech disabilities be understood), travel took up 26% of their time</w:t>
      </w:r>
      <w:r w:rsidR="00726645" w:rsidRPr="001B1EE6">
        <w:rPr>
          <w:color w:val="0D0D0D" w:themeColor="text1" w:themeTint="F2"/>
          <w:sz w:val="24"/>
          <w:szCs w:val="24"/>
        </w:rPr>
        <w:t xml:space="preserve">, </w:t>
      </w:r>
      <w:r w:rsidRPr="001B1EE6">
        <w:rPr>
          <w:color w:val="0D0D0D" w:themeColor="text1" w:themeTint="F2"/>
          <w:sz w:val="24"/>
          <w:szCs w:val="24"/>
        </w:rPr>
        <w:t xml:space="preserve">and preparation took up 1%. Close to 62% </w:t>
      </w:r>
      <w:r w:rsidR="00726645" w:rsidRPr="001B1EE6">
        <w:rPr>
          <w:color w:val="0D0D0D" w:themeColor="text1" w:themeTint="F2"/>
          <w:sz w:val="24"/>
          <w:szCs w:val="24"/>
        </w:rPr>
        <w:t xml:space="preserve">of the 63 clients served were between 21 and 65 years old, 38% were older than 65. The average interpretation time during an assignment is barely 2 hrs. The average assignment is carried out at a 20 minutes distance from where the interpreter is located. Out of 10 assignments 4 are public service, 4 are leisure activities and 2 are healthcare, and 1-2 out of 10 assignments gets cancelled. There were very few assignments requiring interpretation for clients in the workplace. </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t xml:space="preserve">The service started out as a project in Uppsala in the eighties during which the communicational needs of a group of people with voice-, speech- or language disabilities were investigated. The project resulted in a report with a description of why this service was needed, to whom it was directed and how it should be designed. This came to be known </w:t>
      </w:r>
      <w:proofErr w:type="gramStart"/>
      <w:r w:rsidRPr="001B1EE6">
        <w:rPr>
          <w:color w:val="0D0D0D" w:themeColor="text1" w:themeTint="F2"/>
          <w:sz w:val="24"/>
          <w:szCs w:val="24"/>
        </w:rPr>
        <w:t>as  ‘Uppsala</w:t>
      </w:r>
      <w:proofErr w:type="gramEnd"/>
      <w:r w:rsidRPr="001B1EE6">
        <w:rPr>
          <w:color w:val="0D0D0D" w:themeColor="text1" w:themeTint="F2"/>
          <w:sz w:val="24"/>
          <w:szCs w:val="24"/>
        </w:rPr>
        <w:t xml:space="preserve"> Model’ of SIS  and soon The National Board of Health and Welfare came out with a report were they recommended other regions in Sweden to build up their own SIS according to the Uppsala Model. </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t xml:space="preserve">Since then 10 regions have developed SISs. In </w:t>
      </w:r>
      <w:proofErr w:type="spellStart"/>
      <w:r w:rsidRPr="001B1EE6">
        <w:rPr>
          <w:color w:val="0D0D0D" w:themeColor="text1" w:themeTint="F2"/>
          <w:sz w:val="24"/>
          <w:szCs w:val="24"/>
        </w:rPr>
        <w:t>Östergötland</w:t>
      </w:r>
      <w:proofErr w:type="spellEnd"/>
      <w:r w:rsidRPr="001B1EE6">
        <w:rPr>
          <w:color w:val="0D0D0D" w:themeColor="text1" w:themeTint="F2"/>
          <w:sz w:val="24"/>
          <w:szCs w:val="24"/>
        </w:rPr>
        <w:t xml:space="preserve"> this service has existed since 2000. Although there are 400 000 people in the region that we are covering, they only have about 15 active clients per year. Even though they are out informing regularly they have a hard time recruiting new clients. That is a big problem for them, because there are lot of people out there who would need support if only they know that it exists and how it works.  The clients are people with aphasia, cerebral palsy, neurological diseases or injuries or dyslexia. The CAs </w:t>
      </w:r>
      <w:proofErr w:type="gramStart"/>
      <w:r w:rsidRPr="001B1EE6">
        <w:rPr>
          <w:color w:val="0D0D0D" w:themeColor="text1" w:themeTint="F2"/>
          <w:sz w:val="24"/>
          <w:szCs w:val="24"/>
        </w:rPr>
        <w:t>interpret</w:t>
      </w:r>
      <w:proofErr w:type="gramEnd"/>
      <w:r w:rsidRPr="001B1EE6">
        <w:rPr>
          <w:color w:val="0D0D0D" w:themeColor="text1" w:themeTint="F2"/>
          <w:sz w:val="24"/>
          <w:szCs w:val="24"/>
        </w:rPr>
        <w:t xml:space="preserve"> talk both through telephone and in real situations. They also give support in reading and writing since it is quiet common that neurological injuries not only limits the speech but also other cognitive and physical functions. In order to support the communication the CAs use pen and paper, pictures, symbols, illustrations, signs and so on. They develop methods individually according to what kind of disabilities our clients have. There is not just one method that they use, but several different ones.</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lastRenderedPageBreak/>
        <w:t xml:space="preserve">The CAs </w:t>
      </w:r>
      <w:proofErr w:type="gramStart"/>
      <w:r w:rsidRPr="001B1EE6">
        <w:rPr>
          <w:color w:val="0D0D0D" w:themeColor="text1" w:themeTint="F2"/>
          <w:sz w:val="24"/>
          <w:szCs w:val="24"/>
        </w:rPr>
        <w:t>do</w:t>
      </w:r>
      <w:proofErr w:type="gramEnd"/>
      <w:r w:rsidRPr="001B1EE6">
        <w:rPr>
          <w:color w:val="0D0D0D" w:themeColor="text1" w:themeTint="F2"/>
          <w:sz w:val="24"/>
          <w:szCs w:val="24"/>
        </w:rPr>
        <w:t xml:space="preserve"> 300-400 assignments per year. An assignment can be anything from a 5 minute telephone call to a 4 hour meeting. Two people work with this service in </w:t>
      </w:r>
      <w:proofErr w:type="spellStart"/>
      <w:r w:rsidRPr="001B1EE6">
        <w:rPr>
          <w:color w:val="0D0D0D" w:themeColor="text1" w:themeTint="F2"/>
          <w:sz w:val="24"/>
          <w:szCs w:val="24"/>
        </w:rPr>
        <w:t>Östergötland</w:t>
      </w:r>
      <w:proofErr w:type="spellEnd"/>
      <w:r w:rsidRPr="001B1EE6">
        <w:rPr>
          <w:color w:val="0D0D0D" w:themeColor="text1" w:themeTint="F2"/>
          <w:sz w:val="24"/>
          <w:szCs w:val="24"/>
        </w:rPr>
        <w:t xml:space="preserve"> and both work 30 hours per week as CAs.</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t xml:space="preserve">This service is included in the health and welfare system so it does not cost anything for clients to use it. If the police, law system, universities or other state financed institutions wants the staff to interpret they have to pay. To use </w:t>
      </w:r>
      <w:r w:rsidR="005C473F" w:rsidRPr="001B1EE6">
        <w:rPr>
          <w:color w:val="0D0D0D" w:themeColor="text1" w:themeTint="F2"/>
          <w:sz w:val="24"/>
          <w:szCs w:val="24"/>
        </w:rPr>
        <w:t>this service</w:t>
      </w:r>
      <w:r w:rsidRPr="001B1EE6">
        <w:rPr>
          <w:color w:val="0D0D0D" w:themeColor="text1" w:themeTint="F2"/>
          <w:sz w:val="24"/>
          <w:szCs w:val="24"/>
        </w:rPr>
        <w:t xml:space="preserve"> the clients do not need to show any proof of their disabilities. If people think that they need the staff for their communication then they are free to contact them. This service is not available to people who have so se</w:t>
      </w:r>
      <w:r w:rsidR="005C473F" w:rsidRPr="001B1EE6">
        <w:rPr>
          <w:color w:val="0D0D0D" w:themeColor="text1" w:themeTint="F2"/>
          <w:sz w:val="24"/>
          <w:szCs w:val="24"/>
        </w:rPr>
        <w:t>vere disabilities that they can</w:t>
      </w:r>
      <w:r w:rsidRPr="001B1EE6">
        <w:rPr>
          <w:color w:val="0D0D0D" w:themeColor="text1" w:themeTint="F2"/>
          <w:sz w:val="24"/>
          <w:szCs w:val="24"/>
        </w:rPr>
        <w:t xml:space="preserve">not take responsibility for their actions. Nor to people that have so severe speech difficulties that they cannot be understood by the operators. Some services, for example the one in Stockholm also have an age limit. Totally in Sweden there are about 20 interpreters in the SIS. The CAs </w:t>
      </w:r>
      <w:proofErr w:type="gramStart"/>
      <w:r w:rsidRPr="001B1EE6">
        <w:rPr>
          <w:color w:val="0D0D0D" w:themeColor="text1" w:themeTint="F2"/>
          <w:sz w:val="24"/>
          <w:szCs w:val="24"/>
        </w:rPr>
        <w:t>meet</w:t>
      </w:r>
      <w:proofErr w:type="gramEnd"/>
      <w:r w:rsidRPr="001B1EE6">
        <w:rPr>
          <w:color w:val="0D0D0D" w:themeColor="text1" w:themeTint="F2"/>
          <w:sz w:val="24"/>
          <w:szCs w:val="24"/>
        </w:rPr>
        <w:t xml:space="preserve"> on a yearly conference to discuss strategies and ethical dilemmas etcetera.</w:t>
      </w:r>
    </w:p>
    <w:p w:rsidR="00AE37DE" w:rsidRPr="001B1EE6" w:rsidRDefault="00AE37DE" w:rsidP="00AE37DE">
      <w:pPr>
        <w:pStyle w:val="NormalWeb"/>
        <w:ind w:left="0"/>
        <w:rPr>
          <w:color w:val="0D0D0D" w:themeColor="text1" w:themeTint="F2"/>
          <w:sz w:val="24"/>
          <w:szCs w:val="24"/>
        </w:rPr>
      </w:pPr>
      <w:r w:rsidRPr="001B1EE6">
        <w:rPr>
          <w:color w:val="0D0D0D" w:themeColor="text1" w:themeTint="F2"/>
          <w:sz w:val="24"/>
          <w:szCs w:val="24"/>
        </w:rPr>
        <w:t xml:space="preserve">This service also exists in Finland, but there it is integrated into the health care system in another way than in Sweden. At www.taltjanst.se there is a map of Sweden showing which regions have this service. That website has a link to a short film (in Swedish and very old though) that illustrates how the service works.   </w:t>
      </w:r>
    </w:p>
    <w:p w:rsidR="006A4791" w:rsidRPr="001B1EE6" w:rsidRDefault="002557A4" w:rsidP="00AE37DE">
      <w:pPr>
        <w:pStyle w:val="NormalWeb"/>
        <w:ind w:left="0"/>
        <w:rPr>
          <w:color w:val="0D0D0D" w:themeColor="text1" w:themeTint="F2"/>
          <w:sz w:val="24"/>
          <w:szCs w:val="24"/>
        </w:rPr>
      </w:pPr>
      <w:r w:rsidRPr="001B1EE6">
        <w:rPr>
          <w:b/>
          <w:color w:val="0D0D0D" w:themeColor="text1" w:themeTint="F2"/>
          <w:sz w:val="24"/>
          <w:szCs w:val="24"/>
          <w:u w:val="single"/>
        </w:rPr>
        <w:t xml:space="preserve">The </w:t>
      </w:r>
      <w:proofErr w:type="spellStart"/>
      <w:r w:rsidRPr="001B1EE6">
        <w:rPr>
          <w:b/>
          <w:color w:val="0D0D0D" w:themeColor="text1" w:themeTint="F2"/>
          <w:sz w:val="24"/>
          <w:szCs w:val="24"/>
          <w:u w:val="single"/>
        </w:rPr>
        <w:t>Teletal</w:t>
      </w:r>
      <w:proofErr w:type="spellEnd"/>
      <w:r w:rsidRPr="001B1EE6">
        <w:rPr>
          <w:b/>
          <w:color w:val="0D0D0D" w:themeColor="text1" w:themeTint="F2"/>
          <w:sz w:val="24"/>
          <w:szCs w:val="24"/>
          <w:u w:val="single"/>
        </w:rPr>
        <w:t xml:space="preserve"> Service:</w:t>
      </w:r>
      <w:r w:rsidRPr="001B1EE6">
        <w:rPr>
          <w:color w:val="0D0D0D" w:themeColor="text1" w:themeTint="F2"/>
          <w:sz w:val="24"/>
          <w:szCs w:val="24"/>
        </w:rPr>
        <w:t xml:space="preserve"> </w:t>
      </w:r>
    </w:p>
    <w:p w:rsidR="002557A4" w:rsidRPr="001B1EE6" w:rsidRDefault="002557A4" w:rsidP="006A4791">
      <w:pPr>
        <w:pStyle w:val="NormalWeb"/>
        <w:ind w:left="0"/>
        <w:rPr>
          <w:color w:val="0D0D0D" w:themeColor="text1" w:themeTint="F2"/>
          <w:sz w:val="24"/>
          <w:szCs w:val="24"/>
          <w:lang w:val="sv-SE"/>
        </w:rPr>
      </w:pPr>
      <w:r w:rsidRPr="001B1EE6">
        <w:rPr>
          <w:color w:val="0D0D0D" w:themeColor="text1" w:themeTint="F2"/>
          <w:sz w:val="24"/>
          <w:szCs w:val="24"/>
        </w:rPr>
        <w:t xml:space="preserve">The call volume is around 3 000 phone calls every month made by around 200 specific phone numbers (users). </w:t>
      </w:r>
      <w:r w:rsidR="006A4791" w:rsidRPr="001B1EE6">
        <w:rPr>
          <w:color w:val="0D0D0D" w:themeColor="text1" w:themeTint="F2"/>
          <w:sz w:val="24"/>
          <w:szCs w:val="24"/>
          <w:lang w:val="sv-SE"/>
        </w:rPr>
        <w:t>Teleta</w:t>
      </w:r>
      <w:r w:rsidRPr="001B1EE6">
        <w:rPr>
          <w:color w:val="0D0D0D" w:themeColor="text1" w:themeTint="F2"/>
          <w:sz w:val="24"/>
          <w:szCs w:val="24"/>
          <w:lang w:val="sv-SE"/>
        </w:rPr>
        <w:t xml:space="preserve">l </w:t>
      </w:r>
      <w:r w:rsidR="00516518" w:rsidRPr="001B1EE6">
        <w:rPr>
          <w:color w:val="0D0D0D" w:themeColor="text1" w:themeTint="F2"/>
          <w:sz w:val="24"/>
          <w:szCs w:val="24"/>
          <w:lang w:val="sv-SE"/>
        </w:rPr>
        <w:t>(</w:t>
      </w:r>
      <w:r w:rsidR="00516518" w:rsidRPr="001B1EE6">
        <w:rPr>
          <w:color w:val="0D0D0D" w:themeColor="text1" w:themeTint="F2"/>
          <w:sz w:val="24"/>
          <w:szCs w:val="24"/>
          <w:lang w:val="sv-SE"/>
        </w:rPr>
        <w:fldChar w:fldCharType="begin"/>
      </w:r>
      <w:r w:rsidR="00516518" w:rsidRPr="001B1EE6">
        <w:rPr>
          <w:color w:val="0D0D0D" w:themeColor="text1" w:themeTint="F2"/>
          <w:sz w:val="24"/>
          <w:szCs w:val="24"/>
          <w:lang w:val="sv-SE"/>
        </w:rPr>
        <w:instrText xml:space="preserve"> HYPERLINK "http://www.teletal.se/in-english" </w:instrText>
      </w:r>
      <w:r w:rsidR="00516518" w:rsidRPr="001B1EE6">
        <w:rPr>
          <w:color w:val="0D0D0D" w:themeColor="text1" w:themeTint="F2"/>
          <w:sz w:val="24"/>
          <w:szCs w:val="24"/>
          <w:lang w:val="sv-SE"/>
        </w:rPr>
        <w:fldChar w:fldCharType="separate"/>
      </w:r>
      <w:r w:rsidR="00516518" w:rsidRPr="001B1EE6">
        <w:rPr>
          <w:rStyle w:val="Hyperlink"/>
          <w:color w:val="0D0D0D" w:themeColor="text1" w:themeTint="F2"/>
          <w:sz w:val="24"/>
          <w:szCs w:val="24"/>
          <w:lang w:val="sv-SE"/>
        </w:rPr>
        <w:t>http://www.teletal.se/in-english</w:t>
      </w:r>
      <w:r w:rsidR="00516518" w:rsidRPr="001B1EE6">
        <w:rPr>
          <w:color w:val="0D0D0D" w:themeColor="text1" w:themeTint="F2"/>
          <w:sz w:val="24"/>
          <w:szCs w:val="24"/>
          <w:lang w:val="sv-SE"/>
        </w:rPr>
        <w:fldChar w:fldCharType="end"/>
      </w:r>
      <w:r w:rsidR="00516518" w:rsidRPr="001B1EE6">
        <w:rPr>
          <w:color w:val="0D0D0D" w:themeColor="text1" w:themeTint="F2"/>
          <w:sz w:val="24"/>
          <w:szCs w:val="24"/>
          <w:lang w:val="sv-SE"/>
        </w:rPr>
        <w:t xml:space="preserve">) </w:t>
      </w:r>
      <w:r w:rsidRPr="001B1EE6">
        <w:rPr>
          <w:color w:val="0D0D0D" w:themeColor="text1" w:themeTint="F2"/>
          <w:sz w:val="24"/>
          <w:szCs w:val="24"/>
          <w:lang w:val="sv-SE"/>
        </w:rPr>
        <w:t>is a free, nationwide service where you get the support of a third person supplied in the call. There is no need to book the service in advance and no permission is required. Feel free to call Teletal for a trial at no cost and see if it's right for you. It does not have to be a formal conversation. Just call and say hello and determine whether the service is for you.</w:t>
      </w:r>
    </w:p>
    <w:p w:rsidR="001C68AB" w:rsidRPr="001B1EE6" w:rsidRDefault="001475D9" w:rsidP="00214908">
      <w:pPr>
        <w:ind w:left="0"/>
        <w:rPr>
          <w:color w:val="0D0D0D" w:themeColor="text1" w:themeTint="F2"/>
          <w:sz w:val="24"/>
          <w:szCs w:val="24"/>
        </w:rPr>
      </w:pPr>
      <w:r w:rsidRPr="001B1EE6">
        <w:rPr>
          <w:color w:val="0D0D0D" w:themeColor="text1" w:themeTint="F2"/>
          <w:sz w:val="24"/>
          <w:szCs w:val="24"/>
        </w:rPr>
        <w:t>------------------------------------------------------------------------------------------------------</w:t>
      </w:r>
    </w:p>
    <w:p w:rsidR="00CC7B68" w:rsidRPr="001B1EE6" w:rsidRDefault="00CC7B68" w:rsidP="00062C61">
      <w:pPr>
        <w:ind w:left="0"/>
        <w:rPr>
          <w:color w:val="0D0D0D" w:themeColor="text1" w:themeTint="F2"/>
          <w:sz w:val="24"/>
          <w:szCs w:val="24"/>
        </w:rPr>
      </w:pPr>
    </w:p>
    <w:p w:rsidR="00CC7B68" w:rsidRPr="001B1EE6" w:rsidRDefault="00CC7B68" w:rsidP="00062C61">
      <w:pPr>
        <w:ind w:left="0"/>
        <w:rPr>
          <w:b/>
          <w:color w:val="0D0D0D" w:themeColor="text1" w:themeTint="F2"/>
          <w:sz w:val="24"/>
          <w:szCs w:val="24"/>
          <w:u w:val="single"/>
        </w:rPr>
      </w:pPr>
      <w:r w:rsidRPr="001B1EE6">
        <w:rPr>
          <w:b/>
          <w:color w:val="0D0D0D" w:themeColor="text1" w:themeTint="F2"/>
          <w:sz w:val="24"/>
          <w:szCs w:val="24"/>
          <w:u w:val="single"/>
        </w:rPr>
        <w:t xml:space="preserve">United States </w:t>
      </w:r>
    </w:p>
    <w:p w:rsidR="000527A2" w:rsidRPr="001B1EE6" w:rsidRDefault="001C68AB" w:rsidP="00062C61">
      <w:pPr>
        <w:ind w:left="0"/>
        <w:rPr>
          <w:color w:val="0D0D0D" w:themeColor="text1" w:themeTint="F2"/>
          <w:sz w:val="24"/>
          <w:szCs w:val="24"/>
        </w:rPr>
      </w:pPr>
      <w:r w:rsidRPr="001B1EE6">
        <w:rPr>
          <w:color w:val="0D0D0D" w:themeColor="text1" w:themeTint="F2"/>
          <w:sz w:val="24"/>
          <w:szCs w:val="24"/>
        </w:rPr>
        <w:t xml:space="preserve">In the US, STS is provided by AT&amp;T, Hamilton Relay, and Sprint. </w:t>
      </w:r>
      <w:r w:rsidR="00214908" w:rsidRPr="001B1EE6">
        <w:rPr>
          <w:color w:val="0D0D0D" w:themeColor="text1" w:themeTint="F2"/>
          <w:sz w:val="24"/>
          <w:szCs w:val="24"/>
        </w:rPr>
        <w:t xml:space="preserve">There appear to be </w:t>
      </w:r>
      <w:r w:rsidR="00062C61" w:rsidRPr="001B1EE6">
        <w:rPr>
          <w:color w:val="0D0D0D" w:themeColor="text1" w:themeTint="F2"/>
          <w:sz w:val="24"/>
          <w:szCs w:val="24"/>
        </w:rPr>
        <w:t>about 2,000 use</w:t>
      </w:r>
      <w:r w:rsidR="001A7ADE" w:rsidRPr="001B1EE6">
        <w:rPr>
          <w:color w:val="0D0D0D" w:themeColor="text1" w:themeTint="F2"/>
          <w:sz w:val="24"/>
          <w:szCs w:val="24"/>
        </w:rPr>
        <w:t>rs nationwide.   There</w:t>
      </w:r>
      <w:r w:rsidR="000527A2" w:rsidRPr="001B1EE6">
        <w:rPr>
          <w:color w:val="0D0D0D" w:themeColor="text1" w:themeTint="F2"/>
          <w:sz w:val="24"/>
          <w:szCs w:val="24"/>
        </w:rPr>
        <w:t xml:space="preserve"> is a</w:t>
      </w:r>
      <w:r w:rsidR="001A7ADE" w:rsidRPr="001B1EE6">
        <w:rPr>
          <w:color w:val="0D0D0D" w:themeColor="text1" w:themeTint="F2"/>
          <w:sz w:val="24"/>
          <w:szCs w:val="24"/>
        </w:rPr>
        <w:t xml:space="preserve"> pending action at the FCC which will </w:t>
      </w:r>
      <w:r w:rsidR="001A7ADE" w:rsidRPr="001B1EE6">
        <w:rPr>
          <w:color w:val="0D0D0D" w:themeColor="text1" w:themeTint="F2"/>
          <w:sz w:val="24"/>
          <w:szCs w:val="24"/>
        </w:rPr>
        <w:tab/>
        <w:t xml:space="preserve">result in improved performance of </w:t>
      </w:r>
      <w:r w:rsidR="00892DF0" w:rsidRPr="001B1EE6">
        <w:rPr>
          <w:color w:val="0D0D0D" w:themeColor="text1" w:themeTint="F2"/>
          <w:sz w:val="24"/>
          <w:szCs w:val="24"/>
        </w:rPr>
        <w:t xml:space="preserve">STS </w:t>
      </w:r>
      <w:r w:rsidR="001A7ADE" w:rsidRPr="001B1EE6">
        <w:rPr>
          <w:color w:val="0D0D0D" w:themeColor="text1" w:themeTint="F2"/>
          <w:sz w:val="24"/>
          <w:szCs w:val="24"/>
        </w:rPr>
        <w:t xml:space="preserve">communications assistants </w:t>
      </w:r>
      <w:r w:rsidR="00892DF0" w:rsidRPr="001B1EE6">
        <w:rPr>
          <w:color w:val="0D0D0D" w:themeColor="text1" w:themeTint="F2"/>
          <w:sz w:val="24"/>
          <w:szCs w:val="24"/>
        </w:rPr>
        <w:t xml:space="preserve">(CA) </w:t>
      </w:r>
      <w:r w:rsidR="001A7ADE" w:rsidRPr="001B1EE6">
        <w:rPr>
          <w:color w:val="0D0D0D" w:themeColor="text1" w:themeTint="F2"/>
          <w:sz w:val="24"/>
          <w:szCs w:val="24"/>
        </w:rPr>
        <w:t>and improved outrea</w:t>
      </w:r>
      <w:r w:rsidR="000527A2" w:rsidRPr="001B1EE6">
        <w:rPr>
          <w:color w:val="0D0D0D" w:themeColor="text1" w:themeTint="F2"/>
          <w:sz w:val="24"/>
          <w:szCs w:val="24"/>
        </w:rPr>
        <w:t>ch</w:t>
      </w:r>
      <w:r w:rsidR="001A7ADE" w:rsidRPr="001B1EE6">
        <w:rPr>
          <w:color w:val="0D0D0D" w:themeColor="text1" w:themeTint="F2"/>
          <w:sz w:val="24"/>
          <w:szCs w:val="24"/>
        </w:rPr>
        <w:t xml:space="preserve">. A second pending action will make </w:t>
      </w:r>
      <w:r w:rsidR="007421BC" w:rsidRPr="001B1EE6">
        <w:rPr>
          <w:color w:val="0D0D0D" w:themeColor="text1" w:themeTint="F2"/>
          <w:sz w:val="24"/>
          <w:szCs w:val="24"/>
        </w:rPr>
        <w:t xml:space="preserve">STS </w:t>
      </w:r>
      <w:r w:rsidR="001A7ADE" w:rsidRPr="001B1EE6">
        <w:rPr>
          <w:color w:val="0D0D0D" w:themeColor="text1" w:themeTint="F2"/>
          <w:sz w:val="24"/>
          <w:szCs w:val="24"/>
        </w:rPr>
        <w:t xml:space="preserve">available </w:t>
      </w:r>
      <w:r w:rsidR="000527A2" w:rsidRPr="001B1EE6">
        <w:rPr>
          <w:color w:val="0D0D0D" w:themeColor="text1" w:themeTint="F2"/>
          <w:sz w:val="24"/>
          <w:szCs w:val="24"/>
        </w:rPr>
        <w:t>over the interne</w:t>
      </w:r>
      <w:r w:rsidR="005C473F" w:rsidRPr="001B1EE6">
        <w:rPr>
          <w:color w:val="0D0D0D" w:themeColor="text1" w:themeTint="F2"/>
          <w:sz w:val="24"/>
          <w:szCs w:val="24"/>
        </w:rPr>
        <w:t>t.</w:t>
      </w:r>
    </w:p>
    <w:p w:rsidR="009638FE" w:rsidRPr="001B1EE6" w:rsidRDefault="000527A2" w:rsidP="00892DF0">
      <w:pPr>
        <w:ind w:left="0"/>
        <w:rPr>
          <w:color w:val="0D0D0D" w:themeColor="text1" w:themeTint="F2"/>
          <w:sz w:val="24"/>
          <w:szCs w:val="24"/>
        </w:rPr>
      </w:pPr>
      <w:r w:rsidRPr="001B1EE6">
        <w:rPr>
          <w:color w:val="0D0D0D" w:themeColor="text1" w:themeTint="F2"/>
          <w:sz w:val="24"/>
          <w:szCs w:val="24"/>
        </w:rPr>
        <w:t xml:space="preserve">A third pending action will make Video Assisted </w:t>
      </w:r>
      <w:r w:rsidR="007421BC" w:rsidRPr="001B1EE6">
        <w:rPr>
          <w:color w:val="0D0D0D" w:themeColor="text1" w:themeTint="F2"/>
          <w:sz w:val="24"/>
          <w:szCs w:val="24"/>
        </w:rPr>
        <w:t xml:space="preserve">STS </w:t>
      </w:r>
      <w:r w:rsidRPr="001B1EE6">
        <w:rPr>
          <w:color w:val="0D0D0D" w:themeColor="text1" w:themeTint="F2"/>
          <w:sz w:val="24"/>
          <w:szCs w:val="24"/>
        </w:rPr>
        <w:t xml:space="preserve">available over the internet nationwide. One big advantage of a nationwide program, as opposed to the current state administered program is that consumers will only have to lobby for improved service at the national level rather than lobbying in each state. There are not enough consumers capable and interested in lobbying in each state. Many consumers have physical and cognitive disabilities that prevent them from lobbying. </w:t>
      </w:r>
      <w:r w:rsidR="004F1644" w:rsidRPr="001B1EE6">
        <w:rPr>
          <w:color w:val="0D0D0D" w:themeColor="text1" w:themeTint="F2"/>
          <w:sz w:val="24"/>
          <w:szCs w:val="24"/>
        </w:rPr>
        <w:t xml:space="preserve">Our inability to lobby has resulted in most states not reimbursing STS </w:t>
      </w:r>
      <w:r w:rsidR="004F1644" w:rsidRPr="001B1EE6">
        <w:rPr>
          <w:color w:val="0D0D0D" w:themeColor="text1" w:themeTint="F2"/>
          <w:sz w:val="24"/>
          <w:szCs w:val="24"/>
        </w:rPr>
        <w:lastRenderedPageBreak/>
        <w:t>providers sufficiently.</w:t>
      </w:r>
      <w:r w:rsidR="001A7ADE" w:rsidRPr="001B1EE6">
        <w:rPr>
          <w:color w:val="0D0D0D" w:themeColor="text1" w:themeTint="F2"/>
          <w:sz w:val="24"/>
          <w:szCs w:val="24"/>
        </w:rPr>
        <w:t xml:space="preserve"> </w:t>
      </w:r>
      <w:r w:rsidR="004F1644" w:rsidRPr="001B1EE6">
        <w:rPr>
          <w:color w:val="0D0D0D" w:themeColor="text1" w:themeTint="F2"/>
          <w:sz w:val="24"/>
          <w:szCs w:val="24"/>
        </w:rPr>
        <w:t>Consequently, providers cannot make a profit and are not motivated to improve quality of service and outreach programs.</w:t>
      </w:r>
    </w:p>
    <w:p w:rsidR="004F1644" w:rsidRPr="001B1EE6" w:rsidRDefault="001C68AB" w:rsidP="00892DF0">
      <w:pPr>
        <w:ind w:left="0" w:firstLine="720"/>
        <w:rPr>
          <w:b/>
          <w:color w:val="0D0D0D" w:themeColor="text1" w:themeTint="F2"/>
          <w:sz w:val="24"/>
          <w:szCs w:val="24"/>
          <w:u w:val="single"/>
        </w:rPr>
      </w:pPr>
      <w:r w:rsidRPr="001B1EE6">
        <w:rPr>
          <w:b/>
          <w:color w:val="0D0D0D" w:themeColor="text1" w:themeTint="F2"/>
          <w:sz w:val="24"/>
          <w:szCs w:val="24"/>
          <w:u w:val="single"/>
        </w:rPr>
        <w:t xml:space="preserve">Sprint </w:t>
      </w:r>
    </w:p>
    <w:p w:rsidR="004F1644" w:rsidRPr="001B1EE6" w:rsidRDefault="004F1644" w:rsidP="00A60085">
      <w:pPr>
        <w:ind w:left="0"/>
        <w:rPr>
          <w:color w:val="0D0D0D" w:themeColor="text1" w:themeTint="F2"/>
          <w:sz w:val="24"/>
          <w:szCs w:val="24"/>
        </w:rPr>
      </w:pPr>
      <w:r w:rsidRPr="001B1EE6">
        <w:rPr>
          <w:color w:val="0D0D0D" w:themeColor="text1" w:themeTint="F2"/>
          <w:sz w:val="24"/>
          <w:szCs w:val="24"/>
        </w:rPr>
        <w:t xml:space="preserve">Sprint provides STS in </w:t>
      </w:r>
      <w:r w:rsidR="00A60085" w:rsidRPr="001B1EE6">
        <w:rPr>
          <w:color w:val="0D0D0D" w:themeColor="text1" w:themeTint="F2"/>
          <w:sz w:val="24"/>
          <w:szCs w:val="24"/>
        </w:rPr>
        <w:t>33 states. Each state has its own set of Outreach Specialists and Account Managers responsible for Speech to Speech.</w:t>
      </w:r>
    </w:p>
    <w:p w:rsidR="002C328F" w:rsidRPr="001B1EE6" w:rsidRDefault="002C328F" w:rsidP="008A61B0">
      <w:pPr>
        <w:ind w:left="0"/>
        <w:rPr>
          <w:color w:val="0D0D0D" w:themeColor="text1" w:themeTint="F2"/>
          <w:sz w:val="24"/>
          <w:szCs w:val="24"/>
        </w:rPr>
      </w:pPr>
      <w:r w:rsidRPr="001B1EE6">
        <w:rPr>
          <w:color w:val="0D0D0D" w:themeColor="text1" w:themeTint="F2"/>
          <w:sz w:val="24"/>
          <w:szCs w:val="24"/>
        </w:rPr>
        <w:t>Website: www.sprintsts.com</w:t>
      </w:r>
    </w:p>
    <w:p w:rsidR="002C328F" w:rsidRPr="001B1EE6" w:rsidRDefault="002C328F" w:rsidP="003C64BA">
      <w:pPr>
        <w:ind w:left="0"/>
        <w:rPr>
          <w:color w:val="0D0D0D" w:themeColor="text1" w:themeTint="F2"/>
          <w:sz w:val="24"/>
          <w:szCs w:val="24"/>
        </w:rPr>
      </w:pPr>
      <w:r w:rsidRPr="001B1EE6">
        <w:rPr>
          <w:color w:val="0D0D0D" w:themeColor="text1" w:themeTint="F2"/>
          <w:sz w:val="24"/>
          <w:szCs w:val="24"/>
        </w:rPr>
        <w:t xml:space="preserve">Sprint </w:t>
      </w:r>
      <w:r w:rsidR="007421BC" w:rsidRPr="001B1EE6">
        <w:rPr>
          <w:color w:val="0D0D0D" w:themeColor="text1" w:themeTint="F2"/>
          <w:sz w:val="24"/>
          <w:szCs w:val="24"/>
        </w:rPr>
        <w:t xml:space="preserve">STS </w:t>
      </w:r>
      <w:r w:rsidRPr="001B1EE6">
        <w:rPr>
          <w:color w:val="0D0D0D" w:themeColor="text1" w:themeTint="F2"/>
          <w:sz w:val="24"/>
          <w:szCs w:val="24"/>
        </w:rPr>
        <w:t>Access Number: 877-787-2660</w:t>
      </w:r>
    </w:p>
    <w:p w:rsidR="006417C0" w:rsidRPr="001B1EE6" w:rsidRDefault="001C68AB" w:rsidP="008A61B0">
      <w:pPr>
        <w:ind w:left="0"/>
        <w:rPr>
          <w:color w:val="0D0D0D" w:themeColor="text1" w:themeTint="F2"/>
          <w:sz w:val="24"/>
          <w:szCs w:val="24"/>
        </w:rPr>
      </w:pPr>
      <w:r w:rsidRPr="001B1EE6">
        <w:rPr>
          <w:color w:val="0D0D0D" w:themeColor="text1" w:themeTint="F2"/>
          <w:sz w:val="24"/>
          <w:szCs w:val="24"/>
        </w:rPr>
        <w:t xml:space="preserve">Sprint STS </w:t>
      </w:r>
      <w:r w:rsidR="002C328F" w:rsidRPr="001B1EE6">
        <w:rPr>
          <w:color w:val="0D0D0D" w:themeColor="text1" w:themeTint="F2"/>
          <w:sz w:val="24"/>
          <w:szCs w:val="24"/>
        </w:rPr>
        <w:t xml:space="preserve">Dedicated </w:t>
      </w:r>
      <w:r w:rsidRPr="001B1EE6">
        <w:rPr>
          <w:color w:val="0D0D0D" w:themeColor="text1" w:themeTint="F2"/>
          <w:sz w:val="24"/>
          <w:szCs w:val="24"/>
        </w:rPr>
        <w:t>Customer Service:  877-787-1989</w:t>
      </w:r>
      <w:r w:rsidR="006417C0" w:rsidRPr="001B1EE6">
        <w:rPr>
          <w:color w:val="0D0D0D" w:themeColor="text1" w:themeTint="F2"/>
          <w:sz w:val="24"/>
          <w:szCs w:val="24"/>
        </w:rPr>
        <w:t>:</w:t>
      </w:r>
    </w:p>
    <w:p w:rsidR="006417C0" w:rsidRPr="001B1EE6" w:rsidRDefault="006417C0" w:rsidP="009D160B">
      <w:pPr>
        <w:pStyle w:val="ListParagraph"/>
        <w:numPr>
          <w:ilvl w:val="0"/>
          <w:numId w:val="6"/>
        </w:numPr>
        <w:rPr>
          <w:color w:val="0D0D0D" w:themeColor="text1" w:themeTint="F2"/>
          <w:sz w:val="24"/>
          <w:szCs w:val="24"/>
        </w:rPr>
      </w:pPr>
      <w:r w:rsidRPr="001B1EE6">
        <w:rPr>
          <w:rFonts w:eastAsia="+mn-ea"/>
          <w:color w:val="0D0D0D" w:themeColor="text1" w:themeTint="F2"/>
          <w:sz w:val="24"/>
          <w:szCs w:val="24"/>
        </w:rPr>
        <w:t>To ask for assistance</w:t>
      </w:r>
    </w:p>
    <w:p w:rsidR="006417C0" w:rsidRPr="001B1EE6" w:rsidRDefault="006417C0" w:rsidP="009D160B">
      <w:pPr>
        <w:pStyle w:val="ListParagraph"/>
        <w:numPr>
          <w:ilvl w:val="0"/>
          <w:numId w:val="6"/>
        </w:numPr>
        <w:rPr>
          <w:color w:val="0D0D0D" w:themeColor="text1" w:themeTint="F2"/>
          <w:sz w:val="24"/>
          <w:szCs w:val="24"/>
        </w:rPr>
      </w:pPr>
      <w:r w:rsidRPr="001B1EE6">
        <w:rPr>
          <w:rFonts w:eastAsia="+mn-ea"/>
          <w:color w:val="0D0D0D" w:themeColor="text1" w:themeTint="F2"/>
          <w:sz w:val="24"/>
          <w:szCs w:val="24"/>
        </w:rPr>
        <w:t xml:space="preserve">To request printed relay service information </w:t>
      </w:r>
    </w:p>
    <w:p w:rsidR="006417C0" w:rsidRPr="001B1EE6" w:rsidRDefault="006417C0" w:rsidP="009D160B">
      <w:pPr>
        <w:pStyle w:val="ListParagraph"/>
        <w:numPr>
          <w:ilvl w:val="0"/>
          <w:numId w:val="6"/>
        </w:numPr>
        <w:rPr>
          <w:color w:val="0D0D0D" w:themeColor="text1" w:themeTint="F2"/>
          <w:sz w:val="24"/>
          <w:szCs w:val="24"/>
        </w:rPr>
      </w:pPr>
      <w:r w:rsidRPr="001B1EE6">
        <w:rPr>
          <w:rFonts w:eastAsia="+mn-ea"/>
          <w:color w:val="0D0D0D" w:themeColor="text1" w:themeTint="F2"/>
          <w:sz w:val="24"/>
          <w:szCs w:val="24"/>
        </w:rPr>
        <w:t>To make suggestions for improvements</w:t>
      </w:r>
    </w:p>
    <w:p w:rsidR="006417C0" w:rsidRPr="001B1EE6" w:rsidRDefault="006417C0" w:rsidP="009D160B">
      <w:pPr>
        <w:pStyle w:val="ListParagraph"/>
        <w:numPr>
          <w:ilvl w:val="0"/>
          <w:numId w:val="6"/>
        </w:numPr>
        <w:rPr>
          <w:color w:val="0D0D0D" w:themeColor="text1" w:themeTint="F2"/>
          <w:sz w:val="24"/>
          <w:szCs w:val="24"/>
        </w:rPr>
      </w:pPr>
      <w:r w:rsidRPr="001B1EE6">
        <w:rPr>
          <w:rFonts w:eastAsia="+mn-ea"/>
          <w:color w:val="0D0D0D" w:themeColor="text1" w:themeTint="F2"/>
          <w:sz w:val="24"/>
          <w:szCs w:val="24"/>
        </w:rPr>
        <w:t>To file compliments</w:t>
      </w:r>
    </w:p>
    <w:p w:rsidR="006417C0" w:rsidRPr="001B1EE6" w:rsidRDefault="006417C0" w:rsidP="008A61B0">
      <w:pPr>
        <w:pStyle w:val="ListParagraph"/>
        <w:numPr>
          <w:ilvl w:val="0"/>
          <w:numId w:val="6"/>
        </w:numPr>
        <w:rPr>
          <w:color w:val="0D0D0D" w:themeColor="text1" w:themeTint="F2"/>
          <w:sz w:val="24"/>
          <w:szCs w:val="24"/>
        </w:rPr>
      </w:pPr>
      <w:r w:rsidRPr="001B1EE6">
        <w:rPr>
          <w:rFonts w:eastAsia="+mn-ea"/>
          <w:color w:val="0D0D0D" w:themeColor="text1" w:themeTint="F2"/>
          <w:sz w:val="24"/>
          <w:szCs w:val="24"/>
        </w:rPr>
        <w:t>To file complaints</w:t>
      </w:r>
    </w:p>
    <w:p w:rsidR="001C68AB" w:rsidRPr="001B1EE6" w:rsidRDefault="00EA570B" w:rsidP="008A61B0">
      <w:pPr>
        <w:ind w:left="0"/>
        <w:rPr>
          <w:color w:val="0D0D0D" w:themeColor="text1" w:themeTint="F2"/>
          <w:sz w:val="24"/>
          <w:szCs w:val="24"/>
        </w:rPr>
      </w:pPr>
      <w:r w:rsidRPr="001B1EE6">
        <w:rPr>
          <w:color w:val="0D0D0D" w:themeColor="text1" w:themeTint="F2"/>
          <w:sz w:val="24"/>
          <w:szCs w:val="24"/>
        </w:rPr>
        <w:t>My Wireless STS: D</w:t>
      </w:r>
      <w:r w:rsidR="001C68AB" w:rsidRPr="001B1EE6">
        <w:rPr>
          <w:color w:val="0D0D0D" w:themeColor="text1" w:themeTint="F2"/>
          <w:sz w:val="24"/>
          <w:szCs w:val="24"/>
        </w:rPr>
        <w:t xml:space="preserve">ial *787 </w:t>
      </w:r>
      <w:r w:rsidR="00823BBC" w:rsidRPr="001B1EE6">
        <w:rPr>
          <w:color w:val="0D0D0D" w:themeColor="text1" w:themeTint="F2"/>
          <w:sz w:val="24"/>
          <w:szCs w:val="24"/>
        </w:rPr>
        <w:t>from a Sprint wireless device (</w:t>
      </w:r>
      <w:r w:rsidR="001C68AB" w:rsidRPr="001B1EE6">
        <w:rPr>
          <w:color w:val="0D0D0D" w:themeColor="text1" w:themeTint="F2"/>
          <w:sz w:val="24"/>
          <w:szCs w:val="24"/>
        </w:rPr>
        <w:t>Please note this is not available from other device providers.)</w:t>
      </w:r>
    </w:p>
    <w:p w:rsidR="001A1991" w:rsidRPr="001B1EE6" w:rsidRDefault="00EA570B" w:rsidP="008A61B0">
      <w:pPr>
        <w:ind w:left="0"/>
        <w:rPr>
          <w:color w:val="0D0D0D" w:themeColor="text1" w:themeTint="F2"/>
          <w:sz w:val="24"/>
          <w:szCs w:val="24"/>
        </w:rPr>
      </w:pPr>
      <w:r w:rsidRPr="001B1EE6">
        <w:rPr>
          <w:color w:val="0D0D0D" w:themeColor="text1" w:themeTint="F2"/>
          <w:sz w:val="24"/>
          <w:szCs w:val="24"/>
        </w:rPr>
        <w:t xml:space="preserve">“My Email” Feature: </w:t>
      </w:r>
      <w:r w:rsidR="001C68AB" w:rsidRPr="001B1EE6">
        <w:rPr>
          <w:color w:val="0D0D0D" w:themeColor="text1" w:themeTint="F2"/>
          <w:sz w:val="24"/>
          <w:szCs w:val="24"/>
        </w:rPr>
        <w:t>Connect faster and more effectively by sending call set up instructions onli</w:t>
      </w:r>
      <w:r w:rsidRPr="001B1EE6">
        <w:rPr>
          <w:color w:val="0D0D0D" w:themeColor="text1" w:themeTint="F2"/>
          <w:sz w:val="24"/>
          <w:szCs w:val="24"/>
        </w:rPr>
        <w:t xml:space="preserve">ne </w:t>
      </w:r>
      <w:r w:rsidR="001C68AB" w:rsidRPr="001B1EE6">
        <w:rPr>
          <w:color w:val="0D0D0D" w:themeColor="text1" w:themeTint="F2"/>
          <w:sz w:val="24"/>
          <w:szCs w:val="24"/>
        </w:rPr>
        <w:t>in advance</w:t>
      </w:r>
      <w:r w:rsidRPr="001B1EE6">
        <w:rPr>
          <w:color w:val="0D0D0D" w:themeColor="text1" w:themeTint="F2"/>
          <w:sz w:val="24"/>
          <w:szCs w:val="24"/>
        </w:rPr>
        <w:t>.</w:t>
      </w:r>
      <w:r w:rsidR="003E1E2F" w:rsidRPr="001B1EE6">
        <w:rPr>
          <w:color w:val="0D0D0D" w:themeColor="text1" w:themeTint="F2"/>
          <w:sz w:val="24"/>
          <w:szCs w:val="24"/>
        </w:rPr>
        <w:t xml:space="preserve"> </w:t>
      </w:r>
      <w:r w:rsidR="001A1991" w:rsidRPr="001B1EE6">
        <w:rPr>
          <w:color w:val="0D0D0D" w:themeColor="text1" w:themeTint="F2"/>
          <w:sz w:val="24"/>
          <w:szCs w:val="24"/>
        </w:rPr>
        <w:t>The email feature allows consum</w:t>
      </w:r>
      <w:r w:rsidR="008A61B0" w:rsidRPr="001B1EE6">
        <w:rPr>
          <w:color w:val="0D0D0D" w:themeColor="text1" w:themeTint="F2"/>
          <w:sz w:val="24"/>
          <w:szCs w:val="24"/>
        </w:rPr>
        <w:t>ers the following options:</w:t>
      </w:r>
    </w:p>
    <w:p w:rsidR="001A1991" w:rsidRPr="001B1EE6" w:rsidRDefault="001A1991" w:rsidP="009D160B">
      <w:pPr>
        <w:pStyle w:val="ListParagraph"/>
        <w:numPr>
          <w:ilvl w:val="0"/>
          <w:numId w:val="4"/>
        </w:numPr>
        <w:rPr>
          <w:color w:val="0D0D0D" w:themeColor="text1" w:themeTint="F2"/>
          <w:sz w:val="24"/>
          <w:szCs w:val="24"/>
        </w:rPr>
      </w:pPr>
      <w:r w:rsidRPr="001B1EE6">
        <w:rPr>
          <w:rFonts w:eastAsia="+mn-ea"/>
          <w:color w:val="0D0D0D" w:themeColor="text1" w:themeTint="F2"/>
          <w:sz w:val="24"/>
          <w:szCs w:val="24"/>
        </w:rPr>
        <w:t>My Name – Allow STS user to type i</w:t>
      </w:r>
      <w:r w:rsidR="005C473F" w:rsidRPr="001B1EE6">
        <w:rPr>
          <w:rFonts w:eastAsia="+mn-ea"/>
          <w:color w:val="0D0D0D" w:themeColor="text1" w:themeTint="F2"/>
          <w:sz w:val="24"/>
          <w:szCs w:val="24"/>
        </w:rPr>
        <w:t>n your username and password r</w:t>
      </w:r>
      <w:r w:rsidRPr="001B1EE6">
        <w:rPr>
          <w:rFonts w:eastAsia="+mn-ea"/>
          <w:color w:val="0D0D0D" w:themeColor="text1" w:themeTint="F2"/>
          <w:sz w:val="24"/>
          <w:szCs w:val="24"/>
        </w:rPr>
        <w:t>equired for Email Set Up</w:t>
      </w:r>
    </w:p>
    <w:p w:rsidR="001A1991" w:rsidRPr="001B1EE6" w:rsidRDefault="001A1991" w:rsidP="009D160B">
      <w:pPr>
        <w:pStyle w:val="ListParagraph"/>
        <w:numPr>
          <w:ilvl w:val="0"/>
          <w:numId w:val="4"/>
        </w:numPr>
        <w:rPr>
          <w:color w:val="0D0D0D" w:themeColor="text1" w:themeTint="F2"/>
          <w:sz w:val="24"/>
          <w:szCs w:val="24"/>
        </w:rPr>
      </w:pPr>
      <w:r w:rsidRPr="001B1EE6">
        <w:rPr>
          <w:rFonts w:eastAsia="+mn-ea"/>
          <w:color w:val="0D0D0D" w:themeColor="text1" w:themeTint="F2"/>
          <w:sz w:val="24"/>
          <w:szCs w:val="24"/>
        </w:rPr>
        <w:t>My Places -  Allow STS user inform Relay Operator of your location of where you are calling</w:t>
      </w:r>
    </w:p>
    <w:p w:rsidR="001A1991" w:rsidRPr="001B1EE6" w:rsidRDefault="001A1991" w:rsidP="009D160B">
      <w:pPr>
        <w:pStyle w:val="ListParagraph"/>
        <w:numPr>
          <w:ilvl w:val="0"/>
          <w:numId w:val="4"/>
        </w:numPr>
        <w:rPr>
          <w:color w:val="0D0D0D" w:themeColor="text1" w:themeTint="F2"/>
          <w:sz w:val="24"/>
          <w:szCs w:val="24"/>
        </w:rPr>
      </w:pPr>
      <w:r w:rsidRPr="001B1EE6">
        <w:rPr>
          <w:rFonts w:eastAsia="+mn-ea"/>
          <w:color w:val="0D0D0D" w:themeColor="text1" w:themeTint="F2"/>
          <w:sz w:val="24"/>
          <w:szCs w:val="24"/>
        </w:rPr>
        <w:t xml:space="preserve">My Style – Allow STS user to determine how STS user would like to be supported </w:t>
      </w:r>
    </w:p>
    <w:p w:rsidR="001A1991" w:rsidRPr="001B1EE6" w:rsidRDefault="001A1991" w:rsidP="009D160B">
      <w:pPr>
        <w:pStyle w:val="ListParagraph"/>
        <w:numPr>
          <w:ilvl w:val="0"/>
          <w:numId w:val="4"/>
        </w:numPr>
        <w:rPr>
          <w:color w:val="0D0D0D" w:themeColor="text1" w:themeTint="F2"/>
          <w:sz w:val="24"/>
          <w:szCs w:val="24"/>
        </w:rPr>
      </w:pPr>
      <w:r w:rsidRPr="001B1EE6">
        <w:rPr>
          <w:rFonts w:eastAsia="+mn-ea"/>
          <w:color w:val="0D0D0D" w:themeColor="text1" w:themeTint="F2"/>
          <w:sz w:val="24"/>
          <w:szCs w:val="24"/>
        </w:rPr>
        <w:t xml:space="preserve">My Phonebook - Allow STS User to store up to 30 Speed Dial Numbers in STS Phonebook </w:t>
      </w:r>
    </w:p>
    <w:p w:rsidR="001A1991" w:rsidRPr="001B1EE6" w:rsidRDefault="001A1991" w:rsidP="009D160B">
      <w:pPr>
        <w:pStyle w:val="ListParagraph"/>
        <w:numPr>
          <w:ilvl w:val="0"/>
          <w:numId w:val="4"/>
        </w:numPr>
        <w:rPr>
          <w:color w:val="0D0D0D" w:themeColor="text1" w:themeTint="F2"/>
          <w:sz w:val="24"/>
          <w:szCs w:val="24"/>
        </w:rPr>
      </w:pPr>
      <w:r w:rsidRPr="001B1EE6">
        <w:rPr>
          <w:rFonts w:eastAsia="+mn-ea"/>
          <w:color w:val="0D0D0D" w:themeColor="text1" w:themeTint="F2"/>
          <w:sz w:val="24"/>
          <w:szCs w:val="24"/>
        </w:rPr>
        <w:t>My Saved Message- Allow STS Relay Operator to retrieve your message when redialing after reaching a busy signal</w:t>
      </w:r>
    </w:p>
    <w:p w:rsidR="002C328F" w:rsidRPr="001B1EE6" w:rsidRDefault="00A60085" w:rsidP="00A60085">
      <w:pPr>
        <w:ind w:left="0"/>
        <w:rPr>
          <w:color w:val="0D0D0D" w:themeColor="text1" w:themeTint="F2"/>
          <w:sz w:val="24"/>
          <w:szCs w:val="24"/>
        </w:rPr>
      </w:pPr>
      <w:r w:rsidRPr="001B1EE6">
        <w:rPr>
          <w:color w:val="0D0D0D" w:themeColor="text1" w:themeTint="F2"/>
          <w:sz w:val="24"/>
          <w:szCs w:val="24"/>
        </w:rPr>
        <w:t xml:space="preserve">Sprint is the provider in New Zealand and is the provider of Video Assisted Speech to Speech and started providing it there before it became available in the US. </w:t>
      </w:r>
      <w:r w:rsidR="006417C0" w:rsidRPr="001B1EE6">
        <w:rPr>
          <w:color w:val="0D0D0D" w:themeColor="text1" w:themeTint="F2"/>
          <w:sz w:val="24"/>
          <w:szCs w:val="24"/>
        </w:rPr>
        <w:t>Sprint has a Joint Program with the United Cerebral Palsy (UCP) National and Local offices to distribute STS information.</w:t>
      </w:r>
      <w:r w:rsidRPr="001B1EE6">
        <w:rPr>
          <w:color w:val="0D0D0D" w:themeColor="text1" w:themeTint="F2"/>
          <w:sz w:val="24"/>
          <w:szCs w:val="24"/>
        </w:rPr>
        <w:t xml:space="preserve"> </w:t>
      </w:r>
    </w:p>
    <w:p w:rsidR="00EA570B" w:rsidRPr="001B1EE6" w:rsidRDefault="00257FEF" w:rsidP="009B6551">
      <w:pPr>
        <w:ind w:left="0"/>
        <w:rPr>
          <w:b/>
          <w:color w:val="0D0D0D" w:themeColor="text1" w:themeTint="F2"/>
          <w:sz w:val="24"/>
          <w:szCs w:val="24"/>
          <w:u w:val="single"/>
        </w:rPr>
      </w:pPr>
      <w:r w:rsidRPr="001B1EE6">
        <w:rPr>
          <w:b/>
          <w:color w:val="0D0D0D" w:themeColor="text1" w:themeTint="F2"/>
          <w:sz w:val="24"/>
          <w:szCs w:val="24"/>
          <w:u w:val="single"/>
        </w:rPr>
        <w:t>Hamilton Relay</w:t>
      </w:r>
    </w:p>
    <w:p w:rsidR="00257FEF" w:rsidRPr="001B1EE6" w:rsidRDefault="00257FEF" w:rsidP="009B6551">
      <w:pPr>
        <w:ind w:left="0"/>
        <w:rPr>
          <w:color w:val="0D0D0D" w:themeColor="text1" w:themeTint="F2"/>
          <w:sz w:val="24"/>
          <w:szCs w:val="24"/>
        </w:rPr>
      </w:pPr>
      <w:r w:rsidRPr="001B1EE6">
        <w:rPr>
          <w:color w:val="0D0D0D" w:themeColor="text1" w:themeTint="F2"/>
          <w:sz w:val="24"/>
          <w:szCs w:val="24"/>
        </w:rPr>
        <w:t xml:space="preserve">Hamilton Relay provides </w:t>
      </w:r>
      <w:r w:rsidR="007421BC" w:rsidRPr="001B1EE6">
        <w:rPr>
          <w:color w:val="0D0D0D" w:themeColor="text1" w:themeTint="F2"/>
          <w:sz w:val="24"/>
          <w:szCs w:val="24"/>
        </w:rPr>
        <w:t xml:space="preserve">STS </w:t>
      </w:r>
      <w:r w:rsidRPr="001B1EE6">
        <w:rPr>
          <w:color w:val="0D0D0D" w:themeColor="text1" w:themeTint="F2"/>
          <w:sz w:val="24"/>
          <w:szCs w:val="24"/>
        </w:rPr>
        <w:t>relay service in the states listed below:</w:t>
      </w:r>
    </w:p>
    <w:p w:rsidR="00257FEF" w:rsidRPr="001B1EE6" w:rsidRDefault="003C64BA" w:rsidP="003C64BA">
      <w:pPr>
        <w:ind w:left="1440"/>
        <w:rPr>
          <w:color w:val="0D0D0D" w:themeColor="text1" w:themeTint="F2"/>
          <w:sz w:val="24"/>
          <w:szCs w:val="24"/>
        </w:rPr>
      </w:pPr>
      <w:r w:rsidRPr="001B1EE6">
        <w:rPr>
          <w:color w:val="0D0D0D" w:themeColor="text1" w:themeTint="F2"/>
          <w:sz w:val="24"/>
          <w:szCs w:val="24"/>
        </w:rPr>
        <w:t>C</w:t>
      </w:r>
      <w:r w:rsidR="00257FEF" w:rsidRPr="001B1EE6">
        <w:rPr>
          <w:color w:val="0D0D0D" w:themeColor="text1" w:themeTint="F2"/>
          <w:sz w:val="24"/>
          <w:szCs w:val="24"/>
        </w:rPr>
        <w:t>alifornia, Georgia, Idaho, Iowa, Kansas, Louisiana, Maine, Maryland, Massachusetts, Montana, New Mexico, Rhode Island,</w:t>
      </w:r>
      <w:r w:rsidR="00475ABA" w:rsidRPr="001B1EE6">
        <w:rPr>
          <w:color w:val="0D0D0D" w:themeColor="text1" w:themeTint="F2"/>
          <w:sz w:val="24"/>
          <w:szCs w:val="24"/>
        </w:rPr>
        <w:t xml:space="preserve"> Utah, and</w:t>
      </w:r>
      <w:r w:rsidR="00257FEF" w:rsidRPr="001B1EE6">
        <w:rPr>
          <w:color w:val="0D0D0D" w:themeColor="text1" w:themeTint="F2"/>
          <w:sz w:val="24"/>
          <w:szCs w:val="24"/>
        </w:rPr>
        <w:t xml:space="preserve"> Saipan (</w:t>
      </w:r>
      <w:r w:rsidR="00475ABA" w:rsidRPr="001B1EE6">
        <w:rPr>
          <w:color w:val="0D0D0D" w:themeColor="text1" w:themeTint="F2"/>
          <w:sz w:val="24"/>
          <w:szCs w:val="24"/>
        </w:rPr>
        <w:t xml:space="preserve">an island </w:t>
      </w:r>
      <w:r w:rsidR="00475ABA" w:rsidRPr="001B1EE6">
        <w:rPr>
          <w:color w:val="0D0D0D" w:themeColor="text1" w:themeTint="F2"/>
          <w:sz w:val="24"/>
          <w:szCs w:val="24"/>
        </w:rPr>
        <w:lastRenderedPageBreak/>
        <w:t>of the Commonwealth of the Northern Mariana Islands, an unincorporated territory of the United States).</w:t>
      </w:r>
      <w:r w:rsidR="00D5121A" w:rsidRPr="001B1EE6">
        <w:rPr>
          <w:color w:val="0D0D0D" w:themeColor="text1" w:themeTint="F2"/>
          <w:sz w:val="24"/>
          <w:szCs w:val="24"/>
        </w:rPr>
        <w:t xml:space="preserve"> Hamilton is one of two STS and VID-STS providers in California. As far as we know, California is the only state with multiple STS providers. </w:t>
      </w:r>
    </w:p>
    <w:p w:rsidR="00D5121A" w:rsidRPr="001B1EE6" w:rsidRDefault="00D5121A" w:rsidP="009B6551">
      <w:pPr>
        <w:ind w:left="0"/>
        <w:rPr>
          <w:color w:val="0D0D0D" w:themeColor="text1" w:themeTint="F2"/>
          <w:sz w:val="24"/>
          <w:szCs w:val="24"/>
        </w:rPr>
      </w:pPr>
      <w:proofErr w:type="gramStart"/>
      <w:r w:rsidRPr="001B1EE6">
        <w:rPr>
          <w:color w:val="0D0D0D" w:themeColor="text1" w:themeTint="F2"/>
          <w:sz w:val="24"/>
          <w:szCs w:val="24"/>
        </w:rPr>
        <w:t>Making a call: Dial 711 or the toll-free STS relay number for a specific state which can be found at www.HamiltonRelay.com.</w:t>
      </w:r>
      <w:proofErr w:type="gramEnd"/>
    </w:p>
    <w:p w:rsidR="00D5121A" w:rsidRPr="001B1EE6" w:rsidRDefault="00475ABA" w:rsidP="00F943B9">
      <w:pPr>
        <w:ind w:left="0"/>
        <w:rPr>
          <w:color w:val="0D0D0D" w:themeColor="text1" w:themeTint="F2"/>
          <w:sz w:val="24"/>
          <w:szCs w:val="24"/>
        </w:rPr>
      </w:pPr>
      <w:r w:rsidRPr="001B1EE6">
        <w:rPr>
          <w:color w:val="0D0D0D" w:themeColor="text1" w:themeTint="F2"/>
          <w:sz w:val="24"/>
          <w:szCs w:val="24"/>
        </w:rPr>
        <w:t xml:space="preserve">Hamilton Customer Service: 800-618-4781 </w:t>
      </w:r>
    </w:p>
    <w:p w:rsidR="00D5121A" w:rsidRPr="001B1EE6" w:rsidRDefault="00D5121A" w:rsidP="00F943B9">
      <w:pPr>
        <w:ind w:left="0"/>
        <w:rPr>
          <w:color w:val="0D0D0D" w:themeColor="text1" w:themeTint="F2"/>
          <w:sz w:val="24"/>
          <w:szCs w:val="24"/>
        </w:rPr>
      </w:pPr>
      <w:r w:rsidRPr="001B1EE6">
        <w:rPr>
          <w:color w:val="0D0D0D" w:themeColor="text1" w:themeTint="F2"/>
          <w:sz w:val="24"/>
          <w:szCs w:val="24"/>
        </w:rPr>
        <w:t xml:space="preserve">Website: </w:t>
      </w:r>
      <w:hyperlink r:id="rId11" w:history="1">
        <w:r w:rsidRPr="001B1EE6">
          <w:rPr>
            <w:rStyle w:val="Hyperlink"/>
            <w:color w:val="0D0D0D" w:themeColor="text1" w:themeTint="F2"/>
            <w:sz w:val="24"/>
            <w:szCs w:val="24"/>
          </w:rPr>
          <w:t>www.HamiltonRelay.com</w:t>
        </w:r>
      </w:hyperlink>
      <w:r w:rsidRPr="001B1EE6">
        <w:rPr>
          <w:color w:val="0D0D0D" w:themeColor="text1" w:themeTint="F2"/>
          <w:sz w:val="24"/>
          <w:szCs w:val="24"/>
        </w:rPr>
        <w:t xml:space="preserve"> </w:t>
      </w:r>
    </w:p>
    <w:p w:rsidR="00D5121A" w:rsidRPr="001B1EE6" w:rsidRDefault="00D5121A" w:rsidP="00F943B9">
      <w:pPr>
        <w:ind w:left="0"/>
        <w:rPr>
          <w:color w:val="0D0D0D" w:themeColor="text1" w:themeTint="F2"/>
          <w:sz w:val="24"/>
          <w:szCs w:val="24"/>
        </w:rPr>
      </w:pPr>
      <w:r w:rsidRPr="001B1EE6">
        <w:rPr>
          <w:color w:val="0D0D0D" w:themeColor="text1" w:themeTint="F2"/>
          <w:sz w:val="24"/>
          <w:szCs w:val="24"/>
        </w:rPr>
        <w:t>Hamilton Relay has an STS User Training Line that is available 24/7, and can be reached by contacting Customer Service at:</w:t>
      </w:r>
    </w:p>
    <w:p w:rsidR="00D5121A" w:rsidRPr="001B1EE6" w:rsidRDefault="00D5121A" w:rsidP="00F943B9">
      <w:pPr>
        <w:ind w:left="0" w:firstLine="720"/>
        <w:rPr>
          <w:color w:val="0D0D0D" w:themeColor="text1" w:themeTint="F2"/>
          <w:sz w:val="24"/>
          <w:szCs w:val="24"/>
        </w:rPr>
      </w:pPr>
      <w:r w:rsidRPr="001B1EE6">
        <w:rPr>
          <w:color w:val="0D0D0D" w:themeColor="text1" w:themeTint="F2"/>
          <w:sz w:val="24"/>
          <w:szCs w:val="24"/>
        </w:rPr>
        <w:t>English: 1-877-632-9095 V/TTY</w:t>
      </w:r>
    </w:p>
    <w:p w:rsidR="00812966" w:rsidRDefault="00D5121A" w:rsidP="00F943B9">
      <w:pPr>
        <w:ind w:left="0" w:firstLine="720"/>
        <w:rPr>
          <w:color w:val="0D0D0D" w:themeColor="text1" w:themeTint="F2"/>
          <w:sz w:val="24"/>
          <w:szCs w:val="24"/>
        </w:rPr>
      </w:pPr>
      <w:r w:rsidRPr="001B1EE6">
        <w:rPr>
          <w:color w:val="0D0D0D" w:themeColor="text1" w:themeTint="F2"/>
          <w:sz w:val="24"/>
          <w:szCs w:val="24"/>
        </w:rPr>
        <w:t>Spanish: 1-877-419-8440 V/TTY</w:t>
      </w:r>
    </w:p>
    <w:p w:rsidR="003E5D8D" w:rsidRDefault="003E5D8D" w:rsidP="00F943B9">
      <w:pPr>
        <w:ind w:left="0" w:firstLine="720"/>
        <w:rPr>
          <w:color w:val="0D0D0D" w:themeColor="text1" w:themeTint="F2"/>
          <w:sz w:val="24"/>
          <w:szCs w:val="24"/>
        </w:rPr>
      </w:pPr>
      <w:r>
        <w:rPr>
          <w:color w:val="0D0D0D" w:themeColor="text1" w:themeTint="F2"/>
          <w:sz w:val="24"/>
          <w:szCs w:val="24"/>
        </w:rPr>
        <w:t xml:space="preserve">Customers in CA and Louisiana have access to Video-Assisted STS.  </w:t>
      </w:r>
    </w:p>
    <w:p w:rsidR="003E5D8D" w:rsidRDefault="00240CBA" w:rsidP="003E5D8D">
      <w:pPr>
        <w:ind w:left="0" w:firstLine="720"/>
        <w:rPr>
          <w:color w:val="0D0D0D" w:themeColor="text1" w:themeTint="F2"/>
          <w:sz w:val="24"/>
          <w:szCs w:val="24"/>
        </w:rPr>
      </w:pPr>
      <w:r w:rsidRPr="00240CBA">
        <w:rPr>
          <w:color w:val="0D0D0D" w:themeColor="text1" w:themeTint="F2"/>
          <w:sz w:val="24"/>
          <w:szCs w:val="24"/>
        </w:rPr>
        <w:t>In addition to all standard Relay Service Customer Profile options, Hamilton Speech-to-Speech customers in California and Louisiana have the following options. (Customers in Rhode Island and Iowa will</w:t>
      </w:r>
      <w:r>
        <w:rPr>
          <w:color w:val="0D0D0D" w:themeColor="text1" w:themeTint="F2"/>
          <w:sz w:val="24"/>
          <w:szCs w:val="24"/>
        </w:rPr>
        <w:t xml:space="preserve"> also soon have these options):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Separate profiles to establish specific preferences by number and can indicate availability by hour for the day and day of the week at each number</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With this profile feature, customers can list what times and days they are able to be reached at that ANI. Customers can set up multiple profiles like this,</w:t>
      </w:r>
      <w:r>
        <w:rPr>
          <w:color w:val="0D0D0D" w:themeColor="text1" w:themeTint="F2"/>
          <w:sz w:val="24"/>
          <w:szCs w:val="24"/>
        </w:rPr>
        <w:t xml:space="preserve"> indicating their availability.</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Retain information from one inbound call for subsequent calls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With this profile option, customers can indicate in their profile their preferences regarding CA information retention from</w:t>
      </w:r>
      <w:r>
        <w:rPr>
          <w:color w:val="0D0D0D" w:themeColor="text1" w:themeTint="F2"/>
          <w:sz w:val="24"/>
          <w:szCs w:val="24"/>
        </w:rPr>
        <w:t xml:space="preserve"> one outbound call to the next.</w:t>
      </w:r>
      <w:r w:rsidRPr="00240CBA">
        <w:rPr>
          <w:color w:val="0D0D0D" w:themeColor="text1" w:themeTint="F2"/>
          <w:sz w:val="24"/>
          <w:szCs w:val="24"/>
        </w:rPr>
        <w:tab/>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STS Mute Transmission</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 xml:space="preserve">Description: When STS Privacy is activated, the STS user's voice is only heard by the CA, not </w:t>
      </w:r>
      <w:r>
        <w:rPr>
          <w:color w:val="0D0D0D" w:themeColor="text1" w:themeTint="F2"/>
          <w:sz w:val="24"/>
          <w:szCs w:val="24"/>
        </w:rPr>
        <w:t>by the other party on the call.</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Option to direct the CA to ask specific questions of the STS user before the call begins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 xml:space="preserve">Description: STS users can include instructions for the CA to ask specific questions during call set up, such as "Shall I </w:t>
      </w:r>
      <w:r>
        <w:rPr>
          <w:color w:val="0D0D0D" w:themeColor="text1" w:themeTint="F2"/>
          <w:sz w:val="24"/>
          <w:szCs w:val="24"/>
        </w:rPr>
        <w:t>tell the party who is calling?"</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lastRenderedPageBreak/>
        <w:t>Determine who will explain relay to the other party</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 xml:space="preserve">Description: With this feature, customers can store instructions about whether they, or the STS CA, will be </w:t>
      </w:r>
      <w:r>
        <w:rPr>
          <w:color w:val="0D0D0D" w:themeColor="text1" w:themeTint="F2"/>
          <w:sz w:val="24"/>
          <w:szCs w:val="24"/>
        </w:rPr>
        <w:t>responsible for explaining STS.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Require the CA to confirm call handling preference before dialing the requested number</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When a customer selects "yes" for this profile option, the STS CA will verbally confirm all call handling prefer</w:t>
      </w:r>
      <w:r>
        <w:rPr>
          <w:color w:val="0D0D0D" w:themeColor="text1" w:themeTint="F2"/>
          <w:sz w:val="24"/>
          <w:szCs w:val="24"/>
        </w:rPr>
        <w:t>ences with them before dialing.</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STS Speed Dialing</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 xml:space="preserve">Description: With this feature, STS customers can indicate on their speed dial entries whether the phone number is a business, financial institution, social contact, </w:t>
      </w:r>
      <w:proofErr w:type="spellStart"/>
      <w:r w:rsidRPr="00240CBA">
        <w:rPr>
          <w:color w:val="0D0D0D" w:themeColor="text1" w:themeTint="F2"/>
          <w:sz w:val="24"/>
          <w:szCs w:val="24"/>
        </w:rPr>
        <w:t>etc</w:t>
      </w:r>
      <w:proofErr w:type="spellEnd"/>
      <w:r w:rsidRPr="00240CBA">
        <w:rPr>
          <w:color w:val="0D0D0D" w:themeColor="text1" w:themeTint="F2"/>
          <w:sz w:val="24"/>
          <w:szCs w:val="24"/>
        </w:rPr>
        <w:t xml:space="preserve"> and can indicate if the pers</w:t>
      </w:r>
      <w:r>
        <w:rPr>
          <w:color w:val="0D0D0D" w:themeColor="text1" w:themeTint="F2"/>
          <w:sz w:val="24"/>
          <w:szCs w:val="24"/>
        </w:rPr>
        <w:t>on is familiar with STS or not.</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Voice Synthesizer Notes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This field allows the customer to store information about placing calls using their speech-generating device. Examples of information that customers may store here include make and model information about the device, or specific call handling instructions for the CA such as “CA, if you didn’t understand something tell me to press t</w:t>
      </w:r>
      <w:r>
        <w:rPr>
          <w:color w:val="0D0D0D" w:themeColor="text1" w:themeTint="F2"/>
          <w:sz w:val="24"/>
          <w:szCs w:val="24"/>
        </w:rPr>
        <w:t>he Repeat Button on my device”</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STS Message for Answering Machines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This field allows the customer to store a default message to leave on answering machines and voicemail systems if the CA encounters one. An example of this might be “Hi, this is Sally Smith trying to reach you. Please</w:t>
      </w:r>
      <w:r>
        <w:rPr>
          <w:color w:val="0D0D0D" w:themeColor="text1" w:themeTint="F2"/>
          <w:sz w:val="24"/>
          <w:szCs w:val="24"/>
        </w:rPr>
        <w:t xml:space="preserve"> call me back at 555-555-1234.”</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First Thoughts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For STS users to store "First Thoughts", such as the purpose of calls p</w:t>
      </w:r>
      <w:r>
        <w:rPr>
          <w:color w:val="0D0D0D" w:themeColor="text1" w:themeTint="F2"/>
          <w:sz w:val="24"/>
          <w:szCs w:val="24"/>
        </w:rPr>
        <w:t>laced to certain phone numbers.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STS Other Instructions (Notes Field)</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Space to store call handl</w:t>
      </w:r>
      <w:r>
        <w:rPr>
          <w:color w:val="0D0D0D" w:themeColor="text1" w:themeTint="F2"/>
          <w:sz w:val="24"/>
          <w:szCs w:val="24"/>
        </w:rPr>
        <w:t>ing instructions for STS users.</w:t>
      </w:r>
    </w:p>
    <w:p w:rsidR="00240CBA" w:rsidRPr="00240CBA" w:rsidRDefault="00240CBA" w:rsidP="00240CBA">
      <w:pPr>
        <w:ind w:left="0" w:firstLine="720"/>
        <w:rPr>
          <w:color w:val="0D0D0D" w:themeColor="text1" w:themeTint="F2"/>
          <w:sz w:val="24"/>
          <w:szCs w:val="24"/>
        </w:rPr>
      </w:pPr>
      <w:r w:rsidRPr="00240CBA">
        <w:rPr>
          <w:color w:val="0D0D0D" w:themeColor="text1" w:themeTint="F2"/>
          <w:sz w:val="24"/>
          <w:szCs w:val="24"/>
        </w:rPr>
        <w:t>Option for callers to ask to call the STS user by name rather than by number</w:t>
      </w:r>
    </w:p>
    <w:p w:rsidR="00812966" w:rsidRPr="001B1EE6" w:rsidRDefault="00240CBA" w:rsidP="00240CBA">
      <w:pPr>
        <w:ind w:left="0" w:firstLine="720"/>
        <w:rPr>
          <w:color w:val="0D0D0D" w:themeColor="text1" w:themeTint="F2"/>
          <w:sz w:val="24"/>
          <w:szCs w:val="24"/>
        </w:rPr>
      </w:pPr>
      <w:r w:rsidRPr="00240CBA">
        <w:rPr>
          <w:color w:val="0D0D0D" w:themeColor="text1" w:themeTint="F2"/>
          <w:sz w:val="24"/>
          <w:szCs w:val="24"/>
        </w:rPr>
        <w:t>•</w:t>
      </w:r>
      <w:r w:rsidRPr="00240CBA">
        <w:rPr>
          <w:color w:val="0D0D0D" w:themeColor="text1" w:themeTint="F2"/>
          <w:sz w:val="24"/>
          <w:szCs w:val="24"/>
        </w:rPr>
        <w:tab/>
        <w:t>Description: By listing themselves in our internal Hamilton STS directory, individuals may contact STS customers by asking the CA to dial by name instead by phone number. For example, if STS user Sally Smith selected this option and someone needed to reach her, they could simply connect with a Hamilton STS CA and say “Please dial Sally Smith”. People with difficulty speaking often struggle to voice numbers, mainly because the numerals 0-</w:t>
      </w:r>
      <w:r w:rsidRPr="00240CBA">
        <w:rPr>
          <w:color w:val="0D0D0D" w:themeColor="text1" w:themeTint="F2"/>
          <w:sz w:val="24"/>
          <w:szCs w:val="24"/>
        </w:rPr>
        <w:lastRenderedPageBreak/>
        <w:t>9 are all single syllable words except for “zero” and “seven”. Though it sounds counterintuitive, often times it becomes easier for these customers to more clearly voice “big words” because the additional syllables provide extra auditory and contextual clues. Because of this, and using the above example, Sally Smith no longer needs to put as much energy into providing her contact information by voicing out each numeral. She can simply tell them to dial STS Relay and ask for her by name.</w:t>
      </w:r>
    </w:p>
    <w:p w:rsidR="005421EB" w:rsidRPr="001B1EE6" w:rsidRDefault="005421EB" w:rsidP="00287CDD">
      <w:pPr>
        <w:ind w:left="0"/>
        <w:rPr>
          <w:b/>
          <w:color w:val="0D0D0D" w:themeColor="text1" w:themeTint="F2"/>
          <w:sz w:val="24"/>
          <w:szCs w:val="24"/>
          <w:u w:val="single"/>
        </w:rPr>
      </w:pPr>
      <w:r w:rsidRPr="001B1EE6">
        <w:rPr>
          <w:b/>
          <w:color w:val="0D0D0D" w:themeColor="text1" w:themeTint="F2"/>
          <w:sz w:val="24"/>
          <w:szCs w:val="24"/>
          <w:u w:val="single"/>
        </w:rPr>
        <w:t>AT&amp;T</w:t>
      </w:r>
    </w:p>
    <w:p w:rsidR="00816708" w:rsidRPr="001B1EE6" w:rsidRDefault="00816708" w:rsidP="00287CDD">
      <w:pPr>
        <w:ind w:left="0"/>
        <w:rPr>
          <w:color w:val="0D0D0D" w:themeColor="text1" w:themeTint="F2"/>
          <w:sz w:val="24"/>
          <w:szCs w:val="24"/>
        </w:rPr>
      </w:pPr>
      <w:r w:rsidRPr="001B1EE6">
        <w:rPr>
          <w:color w:val="0D0D0D" w:themeColor="text1" w:themeTint="F2"/>
          <w:sz w:val="24"/>
          <w:szCs w:val="24"/>
        </w:rPr>
        <w:t>AT&amp;T Provid</w:t>
      </w:r>
      <w:r w:rsidR="001E5F53" w:rsidRPr="001B1EE6">
        <w:rPr>
          <w:color w:val="0D0D0D" w:themeColor="text1" w:themeTint="F2"/>
          <w:sz w:val="24"/>
          <w:szCs w:val="24"/>
        </w:rPr>
        <w:t xml:space="preserve">es STS in the following states: </w:t>
      </w:r>
      <w:r w:rsidRPr="001B1EE6">
        <w:rPr>
          <w:color w:val="0D0D0D" w:themeColor="text1" w:themeTint="F2"/>
          <w:sz w:val="24"/>
          <w:szCs w:val="24"/>
        </w:rPr>
        <w:t>Arizona, California, Colorado, Florida, Michigan, Pennsylvania, Tennessee, Virginia, and Washington D.C.</w:t>
      </w:r>
    </w:p>
    <w:p w:rsidR="005421EB" w:rsidRPr="001B1EE6" w:rsidRDefault="003E1E2F" w:rsidP="00287CDD">
      <w:pPr>
        <w:ind w:left="0"/>
        <w:rPr>
          <w:color w:val="0D0D0D" w:themeColor="text1" w:themeTint="F2"/>
          <w:sz w:val="24"/>
          <w:szCs w:val="24"/>
        </w:rPr>
      </w:pPr>
      <w:r w:rsidRPr="001B1EE6">
        <w:rPr>
          <w:color w:val="0D0D0D" w:themeColor="text1" w:themeTint="F2"/>
          <w:sz w:val="24"/>
          <w:szCs w:val="24"/>
        </w:rPr>
        <w:t xml:space="preserve">Reaching AT&amp;T STS Relay Service: </w:t>
      </w:r>
    </w:p>
    <w:p w:rsidR="003E1E2F" w:rsidRPr="001B1EE6" w:rsidRDefault="003E1E2F" w:rsidP="009D160B">
      <w:pPr>
        <w:pStyle w:val="ListParagraph"/>
        <w:numPr>
          <w:ilvl w:val="0"/>
          <w:numId w:val="7"/>
        </w:numPr>
        <w:rPr>
          <w:color w:val="0D0D0D" w:themeColor="text1" w:themeTint="F2"/>
          <w:sz w:val="24"/>
          <w:szCs w:val="24"/>
        </w:rPr>
      </w:pPr>
      <w:r w:rsidRPr="001B1EE6">
        <w:rPr>
          <w:b/>
          <w:bCs/>
          <w:color w:val="0D0D0D" w:themeColor="text1" w:themeTint="F2"/>
          <w:sz w:val="24"/>
          <w:szCs w:val="24"/>
        </w:rPr>
        <w:t xml:space="preserve">(866) 988-4288. </w:t>
      </w:r>
      <w:r w:rsidRPr="001B1EE6">
        <w:rPr>
          <w:color w:val="0D0D0D" w:themeColor="text1" w:themeTint="F2"/>
          <w:sz w:val="24"/>
          <w:szCs w:val="24"/>
        </w:rPr>
        <w:t xml:space="preserve">Dialing this number will connect you directly to an </w:t>
      </w:r>
      <w:r w:rsidRPr="001B1EE6">
        <w:rPr>
          <w:color w:val="0D0D0D" w:themeColor="text1" w:themeTint="F2"/>
          <w:sz w:val="24"/>
          <w:szCs w:val="24"/>
          <w:u w:val="single"/>
        </w:rPr>
        <w:t>AT&amp;T specially trained English-speaking</w:t>
      </w:r>
      <w:r w:rsidRPr="001B1EE6">
        <w:rPr>
          <w:color w:val="0D0D0D" w:themeColor="text1" w:themeTint="F2"/>
          <w:sz w:val="24"/>
          <w:szCs w:val="24"/>
        </w:rPr>
        <w:t xml:space="preserve"> STS CA.</w:t>
      </w:r>
    </w:p>
    <w:p w:rsidR="003E1E2F" w:rsidRPr="001B1EE6" w:rsidRDefault="003E1E2F" w:rsidP="009D160B">
      <w:pPr>
        <w:pStyle w:val="ListParagraph"/>
        <w:numPr>
          <w:ilvl w:val="0"/>
          <w:numId w:val="7"/>
        </w:numPr>
        <w:rPr>
          <w:color w:val="0D0D0D" w:themeColor="text1" w:themeTint="F2"/>
          <w:sz w:val="24"/>
          <w:szCs w:val="24"/>
        </w:rPr>
      </w:pPr>
      <w:r w:rsidRPr="001B1EE6">
        <w:rPr>
          <w:b/>
          <w:bCs/>
          <w:color w:val="0D0D0D" w:themeColor="text1" w:themeTint="F2"/>
          <w:sz w:val="24"/>
          <w:szCs w:val="24"/>
        </w:rPr>
        <w:t xml:space="preserve">(866) 288-7504. </w:t>
      </w:r>
      <w:r w:rsidRPr="001B1EE6">
        <w:rPr>
          <w:color w:val="0D0D0D" w:themeColor="text1" w:themeTint="F2"/>
          <w:sz w:val="24"/>
          <w:szCs w:val="24"/>
        </w:rPr>
        <w:t xml:space="preserve">Dialing this number will connect you directly to an </w:t>
      </w:r>
      <w:r w:rsidRPr="001B1EE6">
        <w:rPr>
          <w:color w:val="0D0D0D" w:themeColor="text1" w:themeTint="F2"/>
          <w:sz w:val="24"/>
          <w:szCs w:val="24"/>
          <w:u w:val="single"/>
        </w:rPr>
        <w:t>AT&amp;T specially trained Spanish-speaking</w:t>
      </w:r>
      <w:r w:rsidRPr="001B1EE6">
        <w:rPr>
          <w:color w:val="0D0D0D" w:themeColor="text1" w:themeTint="F2"/>
          <w:sz w:val="24"/>
          <w:szCs w:val="24"/>
        </w:rPr>
        <w:t xml:space="preserve"> STS CA.</w:t>
      </w:r>
    </w:p>
    <w:p w:rsidR="00F943B9" w:rsidRPr="001B1EE6" w:rsidRDefault="00F943B9" w:rsidP="00287CDD">
      <w:pPr>
        <w:ind w:left="0"/>
        <w:rPr>
          <w:color w:val="0D0D0D" w:themeColor="text1" w:themeTint="F2"/>
          <w:sz w:val="24"/>
          <w:szCs w:val="24"/>
        </w:rPr>
      </w:pPr>
      <w:r w:rsidRPr="001B1EE6">
        <w:rPr>
          <w:color w:val="0D0D0D" w:themeColor="text1" w:themeTint="F2"/>
          <w:sz w:val="24"/>
          <w:szCs w:val="24"/>
        </w:rPr>
        <w:t xml:space="preserve">Website: </w:t>
      </w:r>
      <w:hyperlink r:id="rId12" w:history="1">
        <w:r w:rsidRPr="001B1EE6">
          <w:rPr>
            <w:rStyle w:val="Hyperlink"/>
            <w:color w:val="0D0D0D" w:themeColor="text1" w:themeTint="F2"/>
            <w:sz w:val="24"/>
            <w:szCs w:val="24"/>
          </w:rPr>
          <w:t>http://relayservices.att.com/content/233/STS.html</w:t>
        </w:r>
      </w:hyperlink>
      <w:r w:rsidRPr="001B1EE6">
        <w:rPr>
          <w:color w:val="0D0D0D" w:themeColor="text1" w:themeTint="F2"/>
          <w:sz w:val="24"/>
          <w:szCs w:val="24"/>
        </w:rPr>
        <w:t xml:space="preserve"> </w:t>
      </w:r>
    </w:p>
    <w:p w:rsidR="005421EB" w:rsidRPr="001B1EE6" w:rsidRDefault="005421EB" w:rsidP="001E5F53">
      <w:pPr>
        <w:ind w:left="0"/>
        <w:rPr>
          <w:color w:val="0D0D0D" w:themeColor="text1" w:themeTint="F2"/>
          <w:sz w:val="24"/>
          <w:szCs w:val="24"/>
        </w:rPr>
      </w:pPr>
      <w:r w:rsidRPr="001B1EE6">
        <w:rPr>
          <w:color w:val="0D0D0D" w:themeColor="text1" w:themeTint="F2"/>
          <w:sz w:val="24"/>
          <w:szCs w:val="24"/>
        </w:rPr>
        <w:t>STS Customer Service:</w:t>
      </w:r>
      <w:r w:rsidR="001E5F53" w:rsidRPr="001B1EE6">
        <w:rPr>
          <w:color w:val="0D0D0D" w:themeColor="text1" w:themeTint="F2"/>
          <w:sz w:val="24"/>
          <w:szCs w:val="24"/>
        </w:rPr>
        <w:t xml:space="preserve"> </w:t>
      </w:r>
      <w:r w:rsidRPr="001B1EE6">
        <w:rPr>
          <w:color w:val="0D0D0D" w:themeColor="text1" w:themeTint="F2"/>
          <w:sz w:val="24"/>
          <w:szCs w:val="24"/>
        </w:rPr>
        <w:t xml:space="preserve">English: 866-288-1909 (866-ATT-1909) </w:t>
      </w:r>
      <w:r w:rsidR="001E5F53" w:rsidRPr="001B1EE6">
        <w:rPr>
          <w:color w:val="0D0D0D" w:themeColor="text1" w:themeTint="F2"/>
          <w:sz w:val="24"/>
          <w:szCs w:val="24"/>
        </w:rPr>
        <w:t xml:space="preserve">--- </w:t>
      </w:r>
      <w:r w:rsidRPr="001B1EE6">
        <w:rPr>
          <w:color w:val="0D0D0D" w:themeColor="text1" w:themeTint="F2"/>
          <w:sz w:val="24"/>
          <w:szCs w:val="24"/>
        </w:rPr>
        <w:t>Spani</w:t>
      </w:r>
      <w:r w:rsidR="001E5F53" w:rsidRPr="001B1EE6">
        <w:rPr>
          <w:color w:val="0D0D0D" w:themeColor="text1" w:themeTint="F2"/>
          <w:sz w:val="24"/>
          <w:szCs w:val="24"/>
        </w:rPr>
        <w:t xml:space="preserve">sh: 866-288-4151 (866-ATT-4151).   </w:t>
      </w:r>
      <w:r w:rsidRPr="001B1EE6">
        <w:rPr>
          <w:color w:val="0D0D0D" w:themeColor="text1" w:themeTint="F2"/>
          <w:sz w:val="24"/>
          <w:szCs w:val="24"/>
        </w:rPr>
        <w:t>English and Spanish are 24 hours a day, 7 da</w:t>
      </w:r>
      <w:r w:rsidR="001E5F53" w:rsidRPr="001B1EE6">
        <w:rPr>
          <w:color w:val="0D0D0D" w:themeColor="text1" w:themeTint="F2"/>
          <w:sz w:val="24"/>
          <w:szCs w:val="24"/>
        </w:rPr>
        <w:t>ys a week, and 365 days a year.</w:t>
      </w:r>
    </w:p>
    <w:p w:rsidR="003E1E2F" w:rsidRPr="001B1EE6" w:rsidRDefault="005421EB" w:rsidP="00287CDD">
      <w:pPr>
        <w:ind w:left="0"/>
        <w:rPr>
          <w:color w:val="0D0D0D" w:themeColor="text1" w:themeTint="F2"/>
          <w:sz w:val="24"/>
          <w:szCs w:val="24"/>
        </w:rPr>
      </w:pPr>
      <w:r w:rsidRPr="001B1EE6">
        <w:rPr>
          <w:color w:val="0D0D0D" w:themeColor="text1" w:themeTint="F2"/>
          <w:sz w:val="24"/>
          <w:szCs w:val="24"/>
        </w:rPr>
        <w:t xml:space="preserve">Assistance or Technical Support e-mail address: </w:t>
      </w:r>
      <w:hyperlink r:id="rId13" w:history="1">
        <w:r w:rsidRPr="001B1EE6">
          <w:rPr>
            <w:color w:val="0D0D0D" w:themeColor="text1" w:themeTint="F2"/>
            <w:sz w:val="24"/>
            <w:szCs w:val="24"/>
            <w:u w:val="single"/>
          </w:rPr>
          <w:t>RM-ATTCustomerCare@att.com</w:t>
        </w:r>
      </w:hyperlink>
      <w:r w:rsidRPr="001B1EE6">
        <w:rPr>
          <w:color w:val="0D0D0D" w:themeColor="text1" w:themeTint="F2"/>
          <w:sz w:val="24"/>
          <w:szCs w:val="24"/>
        </w:rPr>
        <w:t>.</w:t>
      </w:r>
    </w:p>
    <w:p w:rsidR="003E1E2F" w:rsidRPr="001B1EE6" w:rsidRDefault="003E1E2F" w:rsidP="00287CDD">
      <w:pPr>
        <w:ind w:left="0"/>
        <w:rPr>
          <w:color w:val="0D0D0D" w:themeColor="text1" w:themeTint="F2"/>
          <w:sz w:val="24"/>
          <w:szCs w:val="24"/>
        </w:rPr>
      </w:pPr>
      <w:r w:rsidRPr="001B1EE6">
        <w:rPr>
          <w:color w:val="0D0D0D" w:themeColor="text1" w:themeTint="F2"/>
          <w:sz w:val="24"/>
          <w:szCs w:val="24"/>
        </w:rPr>
        <w:t>To personalize the way you want your STS calls handled:</w:t>
      </w:r>
    </w:p>
    <w:p w:rsidR="00E5627D" w:rsidRPr="001B1EE6" w:rsidRDefault="003E1E2F" w:rsidP="00812966">
      <w:pPr>
        <w:pStyle w:val="ListParagraph"/>
        <w:numPr>
          <w:ilvl w:val="0"/>
          <w:numId w:val="8"/>
        </w:numPr>
        <w:rPr>
          <w:color w:val="0D0D0D" w:themeColor="text1" w:themeTint="F2"/>
          <w:sz w:val="24"/>
          <w:szCs w:val="24"/>
        </w:rPr>
      </w:pPr>
      <w:r w:rsidRPr="001B1EE6">
        <w:rPr>
          <w:color w:val="0D0D0D" w:themeColor="text1" w:themeTint="F2"/>
          <w:sz w:val="24"/>
          <w:szCs w:val="24"/>
        </w:rPr>
        <w:t xml:space="preserve">Access AT&amp;T Relay Customer Profile </w:t>
      </w:r>
      <w:r w:rsidR="00E5627D" w:rsidRPr="001B1EE6">
        <w:rPr>
          <w:color w:val="0D0D0D" w:themeColor="text1" w:themeTint="F2"/>
          <w:sz w:val="24"/>
          <w:szCs w:val="24"/>
        </w:rPr>
        <w:t xml:space="preserve">(RCP) </w:t>
      </w:r>
      <w:r w:rsidRPr="001B1EE6">
        <w:rPr>
          <w:color w:val="0D0D0D" w:themeColor="text1" w:themeTint="F2"/>
          <w:sz w:val="24"/>
          <w:szCs w:val="24"/>
        </w:rPr>
        <w:t xml:space="preserve">at: </w:t>
      </w:r>
      <w:hyperlink r:id="rId14" w:history="1">
        <w:r w:rsidRPr="001B1EE6">
          <w:rPr>
            <w:rStyle w:val="Hyperlink"/>
            <w:color w:val="0D0D0D" w:themeColor="text1" w:themeTint="F2"/>
            <w:sz w:val="24"/>
            <w:szCs w:val="24"/>
          </w:rPr>
          <w:t>https://www.relaycall.com/Profile/login.cfm</w:t>
        </w:r>
      </w:hyperlink>
      <w:r w:rsidRPr="001B1EE6">
        <w:rPr>
          <w:color w:val="0D0D0D" w:themeColor="text1" w:themeTint="F2"/>
          <w:sz w:val="24"/>
          <w:szCs w:val="24"/>
        </w:rPr>
        <w:t xml:space="preserve"> and create a 7-1-1 Choic</w:t>
      </w:r>
      <w:r w:rsidR="00E5627D" w:rsidRPr="001B1EE6">
        <w:rPr>
          <w:color w:val="0D0D0D" w:themeColor="text1" w:themeTint="F2"/>
          <w:sz w:val="24"/>
          <w:szCs w:val="24"/>
        </w:rPr>
        <w:t xml:space="preserve">e to help get your 7-1-1 call faster to your preferred relay provider and in your preferred communication mode. </w:t>
      </w:r>
    </w:p>
    <w:p w:rsidR="00E5627D" w:rsidRPr="001B1EE6" w:rsidRDefault="00E5627D" w:rsidP="00812966">
      <w:pPr>
        <w:pStyle w:val="ListParagraph"/>
        <w:rPr>
          <w:color w:val="0D0D0D" w:themeColor="text1" w:themeTint="F2"/>
          <w:sz w:val="24"/>
          <w:szCs w:val="24"/>
        </w:rPr>
      </w:pPr>
      <w:r w:rsidRPr="001B1EE6">
        <w:rPr>
          <w:color w:val="0D0D0D" w:themeColor="text1" w:themeTint="F2"/>
          <w:sz w:val="24"/>
          <w:szCs w:val="24"/>
        </w:rPr>
        <w:t>Or</w:t>
      </w:r>
    </w:p>
    <w:p w:rsidR="00E5627D" w:rsidRPr="001B1EE6" w:rsidRDefault="00E5627D" w:rsidP="009D160B">
      <w:pPr>
        <w:pStyle w:val="ListParagraph"/>
        <w:numPr>
          <w:ilvl w:val="0"/>
          <w:numId w:val="8"/>
        </w:numPr>
        <w:rPr>
          <w:color w:val="0D0D0D" w:themeColor="text1" w:themeTint="F2"/>
          <w:sz w:val="24"/>
          <w:szCs w:val="24"/>
        </w:rPr>
      </w:pPr>
      <w:r w:rsidRPr="001B1EE6">
        <w:rPr>
          <w:color w:val="0D0D0D" w:themeColor="text1" w:themeTint="F2"/>
          <w:sz w:val="24"/>
          <w:szCs w:val="24"/>
        </w:rPr>
        <w:t xml:space="preserve">Call Customer Care at 866-288-1909 to ask for assistance in in completing the Relay Customer Profile form. </w:t>
      </w:r>
    </w:p>
    <w:p w:rsidR="00E5627D" w:rsidRPr="001B1EE6" w:rsidRDefault="009D160B" w:rsidP="00ED74CA">
      <w:pPr>
        <w:ind w:left="0"/>
        <w:rPr>
          <w:color w:val="0D0D0D" w:themeColor="text1" w:themeTint="F2"/>
          <w:sz w:val="24"/>
          <w:szCs w:val="24"/>
        </w:rPr>
      </w:pPr>
      <w:r w:rsidRPr="001B1EE6">
        <w:rPr>
          <w:color w:val="0D0D0D" w:themeColor="text1" w:themeTint="F2"/>
          <w:sz w:val="24"/>
          <w:szCs w:val="24"/>
        </w:rPr>
        <w:t>AT&amp;T Relay Customer Profile list and explanation of features:</w:t>
      </w:r>
    </w:p>
    <w:p w:rsidR="009D160B" w:rsidRPr="001B1EE6" w:rsidRDefault="009D160B" w:rsidP="009D160B">
      <w:pPr>
        <w:ind w:left="360" w:firstLine="720"/>
        <w:rPr>
          <w:color w:val="0D0D0D" w:themeColor="text1" w:themeTint="F2"/>
          <w:sz w:val="24"/>
          <w:szCs w:val="24"/>
        </w:rPr>
      </w:pPr>
      <w:proofErr w:type="gramStart"/>
      <w:r w:rsidRPr="001B1EE6">
        <w:rPr>
          <w:b/>
          <w:bCs/>
          <w:color w:val="0D0D0D" w:themeColor="text1" w:themeTint="F2"/>
          <w:sz w:val="24"/>
          <w:szCs w:val="24"/>
          <w:u w:val="single"/>
        </w:rPr>
        <w:t>About Me</w:t>
      </w:r>
      <w:r w:rsidRPr="001B1EE6">
        <w:rPr>
          <w:color w:val="0D0D0D" w:themeColor="text1" w:themeTint="F2"/>
          <w:sz w:val="24"/>
          <w:szCs w:val="24"/>
        </w:rPr>
        <w:t>.</w:t>
      </w:r>
      <w:proofErr w:type="gramEnd"/>
      <w:r w:rsidRPr="001B1EE6">
        <w:rPr>
          <w:color w:val="0D0D0D" w:themeColor="text1" w:themeTint="F2"/>
          <w:sz w:val="24"/>
          <w:szCs w:val="24"/>
        </w:rPr>
        <w:t xml:space="preserve"> This tab has fields for you to enter the following information:</w:t>
      </w:r>
    </w:p>
    <w:p w:rsidR="00475ABA" w:rsidRPr="001B1EE6" w:rsidRDefault="002C1E83" w:rsidP="002C1E83">
      <w:pPr>
        <w:pStyle w:val="ListParagraph"/>
        <w:ind w:left="1444"/>
        <w:rPr>
          <w:color w:val="0D0D0D" w:themeColor="text1" w:themeTint="F2"/>
          <w:sz w:val="24"/>
          <w:szCs w:val="24"/>
        </w:rPr>
      </w:pPr>
      <w:r w:rsidRPr="001B1EE6">
        <w:rPr>
          <w:color w:val="0D0D0D" w:themeColor="text1" w:themeTint="F2"/>
          <w:sz w:val="24"/>
          <w:szCs w:val="24"/>
        </w:rPr>
        <w:t xml:space="preserve">Your First and Last Name, Street Address, Apartment or Suite, City, State, and Zip code, Email address, </w:t>
      </w:r>
      <w:r w:rsidR="009D160B" w:rsidRPr="001B1EE6">
        <w:rPr>
          <w:bCs/>
          <w:color w:val="0D0D0D" w:themeColor="text1" w:themeTint="F2"/>
          <w:sz w:val="24"/>
          <w:szCs w:val="24"/>
        </w:rPr>
        <w:t>Relay Type</w:t>
      </w:r>
      <w:r w:rsidR="009D160B" w:rsidRPr="001B1EE6">
        <w:rPr>
          <w:color w:val="0D0D0D" w:themeColor="text1" w:themeTint="F2"/>
          <w:sz w:val="24"/>
          <w:szCs w:val="24"/>
        </w:rPr>
        <w:t xml:space="preserve">. </w:t>
      </w:r>
      <w:proofErr w:type="gramStart"/>
      <w:r w:rsidRPr="001B1EE6">
        <w:rPr>
          <w:color w:val="0D0D0D" w:themeColor="text1" w:themeTint="F2"/>
          <w:sz w:val="24"/>
          <w:szCs w:val="24"/>
        </w:rPr>
        <w:t>(</w:t>
      </w:r>
      <w:r w:rsidR="009D160B" w:rsidRPr="001B1EE6">
        <w:rPr>
          <w:color w:val="0D0D0D" w:themeColor="text1" w:themeTint="F2"/>
          <w:sz w:val="24"/>
          <w:szCs w:val="24"/>
        </w:rPr>
        <w:t>Select Speech-to-Speech from the a</w:t>
      </w:r>
      <w:r w:rsidRPr="001B1EE6">
        <w:rPr>
          <w:color w:val="0D0D0D" w:themeColor="text1" w:themeTint="F2"/>
          <w:sz w:val="24"/>
          <w:szCs w:val="24"/>
        </w:rPr>
        <w:t xml:space="preserve">vailable options), </w:t>
      </w:r>
      <w:r w:rsidR="009D160B" w:rsidRPr="001B1EE6">
        <w:rPr>
          <w:bCs/>
          <w:color w:val="0D0D0D" w:themeColor="text1" w:themeTint="F2"/>
          <w:sz w:val="24"/>
          <w:szCs w:val="24"/>
        </w:rPr>
        <w:t>Communication Mode</w:t>
      </w:r>
      <w:r w:rsidRPr="001B1EE6">
        <w:rPr>
          <w:bCs/>
          <w:color w:val="0D0D0D" w:themeColor="text1" w:themeTint="F2"/>
          <w:sz w:val="24"/>
          <w:szCs w:val="24"/>
        </w:rPr>
        <w:t>)</w:t>
      </w:r>
      <w:r w:rsidR="009D160B" w:rsidRPr="001B1EE6">
        <w:rPr>
          <w:color w:val="0D0D0D" w:themeColor="text1" w:themeTint="F2"/>
          <w:sz w:val="24"/>
          <w:szCs w:val="24"/>
        </w:rPr>
        <w:t>.</w:t>
      </w:r>
      <w:proofErr w:type="gramEnd"/>
      <w:r w:rsidR="009D160B" w:rsidRPr="001B1EE6">
        <w:rPr>
          <w:color w:val="0D0D0D" w:themeColor="text1" w:themeTint="F2"/>
          <w:sz w:val="24"/>
          <w:szCs w:val="24"/>
        </w:rPr>
        <w:t xml:space="preserve"> </w:t>
      </w:r>
      <w:proofErr w:type="gramStart"/>
      <w:r w:rsidR="009D160B" w:rsidRPr="001B1EE6">
        <w:rPr>
          <w:color w:val="0D0D0D" w:themeColor="text1" w:themeTint="F2"/>
          <w:sz w:val="24"/>
          <w:szCs w:val="24"/>
        </w:rPr>
        <w:t>Select Speech-to-Sp</w:t>
      </w:r>
      <w:r w:rsidRPr="001B1EE6">
        <w:rPr>
          <w:color w:val="0D0D0D" w:themeColor="text1" w:themeTint="F2"/>
          <w:sz w:val="24"/>
          <w:szCs w:val="24"/>
        </w:rPr>
        <w:t>eec</w:t>
      </w:r>
      <w:r w:rsidR="005C473F" w:rsidRPr="001B1EE6">
        <w:rPr>
          <w:color w:val="0D0D0D" w:themeColor="text1" w:themeTint="F2"/>
          <w:sz w:val="24"/>
          <w:szCs w:val="24"/>
        </w:rPr>
        <w:t xml:space="preserve">h from the available options), </w:t>
      </w:r>
      <w:r w:rsidRPr="001B1EE6">
        <w:rPr>
          <w:color w:val="0D0D0D" w:themeColor="text1" w:themeTint="F2"/>
          <w:sz w:val="24"/>
          <w:szCs w:val="24"/>
        </w:rPr>
        <w:t xml:space="preserve">and </w:t>
      </w:r>
      <w:r w:rsidR="009D160B" w:rsidRPr="001B1EE6">
        <w:rPr>
          <w:color w:val="0D0D0D" w:themeColor="text1" w:themeTint="F2"/>
          <w:sz w:val="24"/>
          <w:szCs w:val="24"/>
        </w:rPr>
        <w:t>Language.</w:t>
      </w:r>
      <w:proofErr w:type="gramEnd"/>
    </w:p>
    <w:p w:rsidR="009D160B" w:rsidRPr="001B1EE6" w:rsidRDefault="009D160B" w:rsidP="009D160B">
      <w:pPr>
        <w:rPr>
          <w:color w:val="0D0D0D" w:themeColor="text1" w:themeTint="F2"/>
          <w:sz w:val="24"/>
          <w:szCs w:val="24"/>
        </w:rPr>
      </w:pPr>
      <w:r w:rsidRPr="001B1EE6">
        <w:rPr>
          <w:rStyle w:val="Strong"/>
          <w:color w:val="0D0D0D" w:themeColor="text1" w:themeTint="F2"/>
          <w:sz w:val="24"/>
          <w:szCs w:val="24"/>
          <w:u w:val="single"/>
        </w:rPr>
        <w:t>Call Settings</w:t>
      </w:r>
      <w:r w:rsidRPr="001B1EE6">
        <w:rPr>
          <w:rStyle w:val="Strong"/>
          <w:color w:val="0D0D0D" w:themeColor="text1" w:themeTint="F2"/>
          <w:sz w:val="24"/>
          <w:szCs w:val="24"/>
        </w:rPr>
        <w:t xml:space="preserve">. </w:t>
      </w:r>
      <w:r w:rsidRPr="001B1EE6">
        <w:rPr>
          <w:color w:val="0D0D0D" w:themeColor="text1" w:themeTint="F2"/>
          <w:sz w:val="24"/>
          <w:szCs w:val="24"/>
        </w:rPr>
        <w:t xml:space="preserve">For </w:t>
      </w:r>
      <w:r w:rsidR="007421BC" w:rsidRPr="001B1EE6">
        <w:rPr>
          <w:color w:val="0D0D0D" w:themeColor="text1" w:themeTint="F2"/>
          <w:sz w:val="24"/>
          <w:szCs w:val="24"/>
        </w:rPr>
        <w:t xml:space="preserve">STS </w:t>
      </w:r>
      <w:r w:rsidRPr="001B1EE6">
        <w:rPr>
          <w:color w:val="0D0D0D" w:themeColor="text1" w:themeTint="F2"/>
          <w:sz w:val="24"/>
          <w:szCs w:val="24"/>
        </w:rPr>
        <w:t>Callers, refer to the last five fields under this tab.</w:t>
      </w:r>
    </w:p>
    <w:p w:rsidR="009D160B" w:rsidRPr="001B1EE6" w:rsidRDefault="009D160B" w:rsidP="009D160B">
      <w:pPr>
        <w:pStyle w:val="ListParagraph"/>
        <w:numPr>
          <w:ilvl w:val="0"/>
          <w:numId w:val="10"/>
        </w:numPr>
        <w:rPr>
          <w:color w:val="0D0D0D" w:themeColor="text1" w:themeTint="F2"/>
          <w:sz w:val="24"/>
          <w:szCs w:val="24"/>
        </w:rPr>
      </w:pPr>
      <w:r w:rsidRPr="001B1EE6">
        <w:rPr>
          <w:rStyle w:val="Strong"/>
          <w:b w:val="0"/>
          <w:color w:val="0D0D0D" w:themeColor="text1" w:themeTint="F2"/>
          <w:sz w:val="24"/>
          <w:szCs w:val="24"/>
        </w:rPr>
        <w:lastRenderedPageBreak/>
        <w:t>CA Gender.</w:t>
      </w:r>
      <w:r w:rsidRPr="001B1EE6">
        <w:rPr>
          <w:rStyle w:val="Strong"/>
          <w:color w:val="0D0D0D" w:themeColor="text1" w:themeTint="F2"/>
          <w:sz w:val="24"/>
          <w:szCs w:val="24"/>
        </w:rPr>
        <w:t xml:space="preserve"> </w:t>
      </w:r>
      <w:r w:rsidRPr="001B1EE6">
        <w:rPr>
          <w:color w:val="0D0D0D" w:themeColor="text1" w:themeTint="F2"/>
          <w:sz w:val="24"/>
          <w:szCs w:val="24"/>
        </w:rPr>
        <w:t xml:space="preserve">You can specify whether you want your STS calls to be handled by a female or male </w:t>
      </w:r>
      <w:r w:rsidR="00646309" w:rsidRPr="001B1EE6">
        <w:rPr>
          <w:color w:val="0D0D0D" w:themeColor="text1" w:themeTint="F2"/>
          <w:sz w:val="24"/>
          <w:szCs w:val="24"/>
        </w:rPr>
        <w:t xml:space="preserve">CA.   </w:t>
      </w:r>
    </w:p>
    <w:p w:rsidR="009D160B" w:rsidRPr="001B1EE6" w:rsidRDefault="009D160B" w:rsidP="009D160B">
      <w:pPr>
        <w:pStyle w:val="ListParagraph"/>
        <w:numPr>
          <w:ilvl w:val="0"/>
          <w:numId w:val="10"/>
        </w:numPr>
        <w:rPr>
          <w:color w:val="0D0D0D" w:themeColor="text1" w:themeTint="F2"/>
          <w:sz w:val="24"/>
          <w:szCs w:val="24"/>
        </w:rPr>
      </w:pPr>
      <w:r w:rsidRPr="001B1EE6">
        <w:rPr>
          <w:rStyle w:val="Strong"/>
          <w:b w:val="0"/>
          <w:color w:val="0D0D0D" w:themeColor="text1" w:themeTint="F2"/>
          <w:sz w:val="24"/>
          <w:szCs w:val="24"/>
        </w:rPr>
        <w:t>Explain Relay.</w:t>
      </w:r>
      <w:r w:rsidRPr="001B1EE6">
        <w:rPr>
          <w:color w:val="0D0D0D" w:themeColor="text1" w:themeTint="F2"/>
          <w:sz w:val="24"/>
          <w:szCs w:val="24"/>
        </w:rPr>
        <w:t xml:space="preserve"> If you want the CA to explain the STS Relay to the other party.</w:t>
      </w:r>
    </w:p>
    <w:p w:rsidR="009D160B" w:rsidRPr="001B1EE6" w:rsidRDefault="009D160B" w:rsidP="009D160B">
      <w:pPr>
        <w:pStyle w:val="ListParagraph"/>
        <w:numPr>
          <w:ilvl w:val="0"/>
          <w:numId w:val="10"/>
        </w:numPr>
        <w:rPr>
          <w:color w:val="0D0D0D" w:themeColor="text1" w:themeTint="F2"/>
          <w:sz w:val="24"/>
          <w:szCs w:val="24"/>
        </w:rPr>
      </w:pPr>
      <w:r w:rsidRPr="001B1EE6">
        <w:rPr>
          <w:rStyle w:val="Strong"/>
          <w:b w:val="0"/>
          <w:color w:val="0D0D0D" w:themeColor="text1" w:themeTint="F2"/>
          <w:sz w:val="24"/>
          <w:szCs w:val="24"/>
        </w:rPr>
        <w:t>Custom Script.</w:t>
      </w:r>
      <w:r w:rsidRPr="001B1EE6">
        <w:rPr>
          <w:rStyle w:val="Strong"/>
          <w:color w:val="0D0D0D" w:themeColor="text1" w:themeTint="F2"/>
          <w:sz w:val="24"/>
          <w:szCs w:val="24"/>
        </w:rPr>
        <w:t xml:space="preserve"> </w:t>
      </w:r>
      <w:r w:rsidRPr="001B1EE6">
        <w:rPr>
          <w:color w:val="0D0D0D" w:themeColor="text1" w:themeTint="F2"/>
          <w:sz w:val="24"/>
          <w:szCs w:val="24"/>
        </w:rPr>
        <w:t>This is the field where you can personalize your own explanation phrase.</w:t>
      </w:r>
    </w:p>
    <w:p w:rsidR="009D160B" w:rsidRPr="001B1EE6" w:rsidRDefault="009D160B" w:rsidP="009D160B">
      <w:pPr>
        <w:pStyle w:val="ListParagraph"/>
        <w:numPr>
          <w:ilvl w:val="0"/>
          <w:numId w:val="10"/>
        </w:numPr>
        <w:rPr>
          <w:color w:val="0D0D0D" w:themeColor="text1" w:themeTint="F2"/>
          <w:sz w:val="24"/>
          <w:szCs w:val="24"/>
        </w:rPr>
      </w:pPr>
      <w:r w:rsidRPr="001B1EE6">
        <w:rPr>
          <w:rStyle w:val="Strong"/>
          <w:b w:val="0"/>
          <w:color w:val="0D0D0D" w:themeColor="text1" w:themeTint="F2"/>
          <w:sz w:val="24"/>
          <w:szCs w:val="24"/>
        </w:rPr>
        <w:t>Special Instructions to CA.</w:t>
      </w:r>
      <w:r w:rsidRPr="001B1EE6">
        <w:rPr>
          <w:color w:val="0D0D0D" w:themeColor="text1" w:themeTint="F2"/>
          <w:sz w:val="24"/>
          <w:szCs w:val="24"/>
        </w:rPr>
        <w:t xml:space="preserve"> This field will allow you the flexibility to provide special instructions to the CA for every call you make or receive.</w:t>
      </w:r>
    </w:p>
    <w:p w:rsidR="009D160B" w:rsidRPr="001B1EE6" w:rsidRDefault="009D160B" w:rsidP="009D160B">
      <w:pPr>
        <w:pStyle w:val="ListParagraph"/>
        <w:numPr>
          <w:ilvl w:val="0"/>
          <w:numId w:val="10"/>
        </w:numPr>
        <w:rPr>
          <w:color w:val="0D0D0D" w:themeColor="text1" w:themeTint="F2"/>
          <w:sz w:val="24"/>
          <w:szCs w:val="24"/>
        </w:rPr>
      </w:pPr>
      <w:proofErr w:type="spellStart"/>
      <w:r w:rsidRPr="001B1EE6">
        <w:rPr>
          <w:rStyle w:val="Strong"/>
          <w:b w:val="0"/>
          <w:color w:val="0D0D0D" w:themeColor="text1" w:themeTint="F2"/>
          <w:sz w:val="24"/>
          <w:szCs w:val="24"/>
        </w:rPr>
        <w:t>Notes.</w:t>
      </w:r>
      <w:r w:rsidRPr="001B1EE6">
        <w:rPr>
          <w:color w:val="0D0D0D" w:themeColor="text1" w:themeTint="F2"/>
          <w:sz w:val="24"/>
          <w:szCs w:val="24"/>
        </w:rPr>
        <w:t>This</w:t>
      </w:r>
      <w:proofErr w:type="spellEnd"/>
      <w:r w:rsidRPr="001B1EE6">
        <w:rPr>
          <w:color w:val="0D0D0D" w:themeColor="text1" w:themeTint="F2"/>
          <w:sz w:val="24"/>
          <w:szCs w:val="24"/>
        </w:rPr>
        <w:t xml:space="preserve"> is another field where you can capture special notes for the CA.</w:t>
      </w:r>
    </w:p>
    <w:p w:rsidR="009D160B" w:rsidRPr="001B1EE6" w:rsidRDefault="009D160B" w:rsidP="009D160B">
      <w:pPr>
        <w:rPr>
          <w:color w:val="0D0D0D" w:themeColor="text1" w:themeTint="F2"/>
          <w:sz w:val="24"/>
          <w:szCs w:val="24"/>
        </w:rPr>
      </w:pPr>
      <w:r w:rsidRPr="001B1EE6">
        <w:rPr>
          <w:rStyle w:val="Strong"/>
          <w:color w:val="0D0D0D" w:themeColor="text1" w:themeTint="F2"/>
          <w:sz w:val="24"/>
          <w:szCs w:val="24"/>
          <w:u w:val="single"/>
        </w:rPr>
        <w:t>Speed Dials</w:t>
      </w:r>
      <w:r w:rsidRPr="001B1EE6">
        <w:rPr>
          <w:rStyle w:val="Strong"/>
          <w:color w:val="0D0D0D" w:themeColor="text1" w:themeTint="F2"/>
          <w:sz w:val="24"/>
          <w:szCs w:val="24"/>
        </w:rPr>
        <w:t xml:space="preserve">. </w:t>
      </w:r>
      <w:r w:rsidRPr="001B1EE6">
        <w:rPr>
          <w:color w:val="0D0D0D" w:themeColor="text1" w:themeTint="F2"/>
          <w:sz w:val="24"/>
          <w:szCs w:val="24"/>
        </w:rPr>
        <w:t>You can list up to 30 speed dial names and numbers.</w:t>
      </w:r>
    </w:p>
    <w:p w:rsidR="00812966" w:rsidRPr="001B1EE6" w:rsidRDefault="009D160B" w:rsidP="001B5D73">
      <w:pPr>
        <w:rPr>
          <w:rStyle w:val="Strong"/>
          <w:b w:val="0"/>
          <w:bCs w:val="0"/>
          <w:color w:val="0D0D0D" w:themeColor="text1" w:themeTint="F2"/>
          <w:sz w:val="24"/>
          <w:szCs w:val="24"/>
        </w:rPr>
      </w:pPr>
      <w:r w:rsidRPr="001B1EE6">
        <w:rPr>
          <w:rStyle w:val="Strong"/>
          <w:color w:val="0D0D0D" w:themeColor="text1" w:themeTint="F2"/>
          <w:sz w:val="24"/>
          <w:szCs w:val="24"/>
          <w:u w:val="single"/>
        </w:rPr>
        <w:t>Account Settings</w:t>
      </w:r>
      <w:r w:rsidRPr="001B1EE6">
        <w:rPr>
          <w:color w:val="0D0D0D" w:themeColor="text1" w:themeTint="F2"/>
          <w:sz w:val="24"/>
          <w:szCs w:val="24"/>
        </w:rPr>
        <w:t xml:space="preserve">. </w:t>
      </w:r>
      <w:r w:rsidRPr="001B1EE6">
        <w:rPr>
          <w:rStyle w:val="Strong"/>
          <w:b w:val="0"/>
          <w:color w:val="0D0D0D" w:themeColor="text1" w:themeTint="F2"/>
          <w:sz w:val="24"/>
          <w:szCs w:val="24"/>
        </w:rPr>
        <w:t>All</w:t>
      </w:r>
      <w:r w:rsidR="00812966" w:rsidRPr="001B1EE6">
        <w:rPr>
          <w:rStyle w:val="Strong"/>
          <w:b w:val="0"/>
          <w:color w:val="0D0D0D" w:themeColor="text1" w:themeTint="F2"/>
          <w:sz w:val="24"/>
          <w:szCs w:val="24"/>
        </w:rPr>
        <w:t>ow Redial of Last Number Dialed, Multiple Users, Call Name, Billing Method, Long Distance Carrier, Local Toll Carrier, Caller ID.</w:t>
      </w:r>
    </w:p>
    <w:p w:rsidR="00812966" w:rsidRPr="001B1EE6" w:rsidRDefault="00812966" w:rsidP="00812966">
      <w:pPr>
        <w:rPr>
          <w:rStyle w:val="Strong"/>
          <w:color w:val="0D0D0D" w:themeColor="text1" w:themeTint="F2"/>
          <w:sz w:val="24"/>
          <w:szCs w:val="24"/>
        </w:rPr>
      </w:pPr>
      <w:proofErr w:type="gramStart"/>
      <w:r w:rsidRPr="001B1EE6">
        <w:rPr>
          <w:rStyle w:val="Strong"/>
          <w:color w:val="0D0D0D" w:themeColor="text1" w:themeTint="F2"/>
          <w:sz w:val="24"/>
          <w:szCs w:val="24"/>
          <w:u w:val="single"/>
        </w:rPr>
        <w:t>Blocking</w:t>
      </w:r>
      <w:r w:rsidRPr="001B1EE6">
        <w:rPr>
          <w:rStyle w:val="Strong"/>
          <w:color w:val="0D0D0D" w:themeColor="text1" w:themeTint="F2"/>
          <w:sz w:val="24"/>
          <w:szCs w:val="24"/>
        </w:rPr>
        <w:t>.</w:t>
      </w:r>
      <w:proofErr w:type="gramEnd"/>
      <w:r w:rsidRPr="001B1EE6">
        <w:rPr>
          <w:rStyle w:val="Strong"/>
          <w:color w:val="0D0D0D" w:themeColor="text1" w:themeTint="F2"/>
          <w:sz w:val="24"/>
          <w:szCs w:val="24"/>
        </w:rPr>
        <w:t xml:space="preserve"> </w:t>
      </w:r>
      <w:r w:rsidRPr="001B1EE6">
        <w:rPr>
          <w:color w:val="0D0D0D" w:themeColor="text1" w:themeTint="F2"/>
          <w:sz w:val="24"/>
          <w:szCs w:val="24"/>
        </w:rPr>
        <w:t>This tab allows you to block or restrict calls to certain telephone numbers.</w:t>
      </w:r>
    </w:p>
    <w:p w:rsidR="00220000" w:rsidRPr="001B1EE6" w:rsidRDefault="00220000" w:rsidP="00220000">
      <w:pPr>
        <w:pStyle w:val="NoSpacing"/>
        <w:rPr>
          <w:color w:val="0D0D0D" w:themeColor="text1" w:themeTint="F2"/>
          <w:sz w:val="24"/>
          <w:szCs w:val="24"/>
        </w:rPr>
      </w:pPr>
      <w:r w:rsidRPr="001B1EE6">
        <w:rPr>
          <w:color w:val="0D0D0D" w:themeColor="text1" w:themeTint="F2"/>
          <w:sz w:val="24"/>
          <w:szCs w:val="24"/>
        </w:rPr>
        <w:t>AT&amp;T offers STS in each of our states: Michigan, Pennsylvania, Virginia, California, District of Columbia, Tennessee, Florida, Arizona, and Colorado. AT&amp;T offers Visually Assisted STS in California and Virginia.</w:t>
      </w:r>
    </w:p>
    <w:p w:rsidR="00D96430" w:rsidRPr="001B1EE6" w:rsidRDefault="00D96430" w:rsidP="006D2521">
      <w:pPr>
        <w:autoSpaceDE w:val="0"/>
        <w:autoSpaceDN w:val="0"/>
        <w:adjustRightInd w:val="0"/>
        <w:rPr>
          <w:color w:val="0D0D0D" w:themeColor="text1" w:themeTint="F2"/>
          <w:sz w:val="24"/>
          <w:szCs w:val="24"/>
        </w:rPr>
      </w:pPr>
      <w:r w:rsidRPr="001B1EE6">
        <w:rPr>
          <w:color w:val="0D0D0D" w:themeColor="text1" w:themeTint="F2"/>
          <w:sz w:val="24"/>
          <w:szCs w:val="24"/>
        </w:rPr>
        <w:t xml:space="preserve">VA STS works just like a regular STS call, except with the addition of a </w:t>
      </w:r>
      <w:bookmarkStart w:id="0" w:name="_GoBack"/>
      <w:r w:rsidRPr="001B1EE6">
        <w:rPr>
          <w:color w:val="0D0D0D" w:themeColor="text1" w:themeTint="F2"/>
          <w:sz w:val="24"/>
          <w:szCs w:val="24"/>
        </w:rPr>
        <w:t>video</w:t>
      </w:r>
      <w:bookmarkEnd w:id="0"/>
      <w:r w:rsidRPr="001B1EE6">
        <w:rPr>
          <w:color w:val="0D0D0D" w:themeColor="text1" w:themeTint="F2"/>
          <w:sz w:val="24"/>
          <w:szCs w:val="24"/>
        </w:rPr>
        <w:t xml:space="preserve"> connection on the call. This enables the Communications Assistant to see the </w:t>
      </w:r>
      <w:r w:rsidR="007421BC" w:rsidRPr="001B1EE6">
        <w:rPr>
          <w:color w:val="0D0D0D" w:themeColor="text1" w:themeTint="F2"/>
          <w:sz w:val="24"/>
          <w:szCs w:val="24"/>
        </w:rPr>
        <w:t xml:space="preserve">STS </w:t>
      </w:r>
      <w:r w:rsidRPr="001B1EE6">
        <w:rPr>
          <w:color w:val="0D0D0D" w:themeColor="text1" w:themeTint="F2"/>
          <w:sz w:val="24"/>
          <w:szCs w:val="24"/>
        </w:rPr>
        <w:t xml:space="preserve">user as they are speaking. Seeing the </w:t>
      </w:r>
      <w:r w:rsidR="007421BC" w:rsidRPr="001B1EE6">
        <w:rPr>
          <w:color w:val="0D0D0D" w:themeColor="text1" w:themeTint="F2"/>
          <w:sz w:val="24"/>
          <w:szCs w:val="24"/>
        </w:rPr>
        <w:t xml:space="preserve">STS </w:t>
      </w:r>
      <w:r w:rsidRPr="001B1EE6">
        <w:rPr>
          <w:color w:val="0D0D0D" w:themeColor="text1" w:themeTint="F2"/>
          <w:sz w:val="24"/>
          <w:szCs w:val="24"/>
        </w:rPr>
        <w:t>caller's mouth movements, facial expressions, and gestures, can enable the Communications Assistant to better understand and re-voice for the caller.</w:t>
      </w:r>
      <w:r w:rsidR="006D2521" w:rsidRPr="001B1EE6">
        <w:rPr>
          <w:color w:val="0D0D0D" w:themeColor="text1" w:themeTint="F2"/>
          <w:sz w:val="24"/>
          <w:szCs w:val="24"/>
        </w:rPr>
        <w:t xml:space="preserve"> </w:t>
      </w:r>
      <w:r w:rsidRPr="001B1EE6">
        <w:rPr>
          <w:color w:val="0D0D0D" w:themeColor="text1" w:themeTint="F2"/>
          <w:sz w:val="24"/>
          <w:szCs w:val="24"/>
        </w:rPr>
        <w:t xml:space="preserve">STS and VA STS Relay can be used by people with cerebral palsy, multiple sclerosis, muscular dystrophy, and Parkinson’s disease. It can also be used by people who stutter, have had a </w:t>
      </w:r>
      <w:r w:rsidR="005C473F" w:rsidRPr="001B1EE6">
        <w:rPr>
          <w:color w:val="0D0D0D" w:themeColor="text1" w:themeTint="F2"/>
          <w:sz w:val="24"/>
          <w:szCs w:val="24"/>
        </w:rPr>
        <w:t>laryngectomy</w:t>
      </w:r>
      <w:r w:rsidRPr="001B1EE6">
        <w:rPr>
          <w:color w:val="0D0D0D" w:themeColor="text1" w:themeTint="F2"/>
          <w:sz w:val="24"/>
          <w:szCs w:val="24"/>
        </w:rPr>
        <w:t>, or use a voice augmentative device. STS and VA STS Relay is:</w:t>
      </w:r>
    </w:p>
    <w:p w:rsidR="00D96430" w:rsidRPr="001B1EE6" w:rsidRDefault="00D96430" w:rsidP="00D96430">
      <w:pPr>
        <w:numPr>
          <w:ilvl w:val="0"/>
          <w:numId w:val="14"/>
        </w:numPr>
        <w:autoSpaceDE w:val="0"/>
        <w:autoSpaceDN w:val="0"/>
        <w:adjustRightInd w:val="0"/>
        <w:spacing w:before="0" w:beforeAutospacing="0" w:after="0" w:afterAutospacing="0"/>
        <w:rPr>
          <w:color w:val="0D0D0D" w:themeColor="text1" w:themeTint="F2"/>
          <w:sz w:val="24"/>
          <w:szCs w:val="24"/>
        </w:rPr>
      </w:pPr>
      <w:r w:rsidRPr="001B1EE6">
        <w:rPr>
          <w:color w:val="0D0D0D" w:themeColor="text1" w:themeTint="F2"/>
          <w:sz w:val="24"/>
          <w:szCs w:val="24"/>
        </w:rPr>
        <w:t>Available 24 hours a day, 7 days a week (VA STS available Monday – Friday, 8:00am to 8:00pm Pacific, other hours by appointment only)</w:t>
      </w:r>
    </w:p>
    <w:p w:rsidR="00D96430" w:rsidRPr="001B1EE6" w:rsidRDefault="00D96430" w:rsidP="00D96430">
      <w:pPr>
        <w:numPr>
          <w:ilvl w:val="0"/>
          <w:numId w:val="14"/>
        </w:numPr>
        <w:autoSpaceDE w:val="0"/>
        <w:autoSpaceDN w:val="0"/>
        <w:adjustRightInd w:val="0"/>
        <w:spacing w:before="0" w:beforeAutospacing="0" w:after="0" w:afterAutospacing="0"/>
        <w:rPr>
          <w:color w:val="0D0D0D" w:themeColor="text1" w:themeTint="F2"/>
          <w:sz w:val="24"/>
          <w:szCs w:val="24"/>
        </w:rPr>
      </w:pPr>
      <w:r w:rsidRPr="001B1EE6">
        <w:rPr>
          <w:color w:val="0D0D0D" w:themeColor="text1" w:themeTint="F2"/>
          <w:sz w:val="24"/>
          <w:szCs w:val="24"/>
        </w:rPr>
        <w:t>STS only is available in English and Spanish</w:t>
      </w:r>
    </w:p>
    <w:p w:rsidR="00D96430" w:rsidRPr="001B1EE6" w:rsidRDefault="00D96430" w:rsidP="00D96430">
      <w:pPr>
        <w:numPr>
          <w:ilvl w:val="0"/>
          <w:numId w:val="14"/>
        </w:numPr>
        <w:autoSpaceDE w:val="0"/>
        <w:autoSpaceDN w:val="0"/>
        <w:adjustRightInd w:val="0"/>
        <w:spacing w:before="0" w:beforeAutospacing="0" w:after="0" w:afterAutospacing="0"/>
        <w:rPr>
          <w:color w:val="0D0D0D" w:themeColor="text1" w:themeTint="F2"/>
          <w:sz w:val="24"/>
          <w:szCs w:val="24"/>
        </w:rPr>
      </w:pPr>
      <w:r w:rsidRPr="001B1EE6">
        <w:rPr>
          <w:color w:val="0D0D0D" w:themeColor="text1" w:themeTint="F2"/>
          <w:sz w:val="24"/>
          <w:szCs w:val="24"/>
        </w:rPr>
        <w:t>Provided at no additional cost – the service is free!</w:t>
      </w:r>
    </w:p>
    <w:p w:rsidR="00D96430" w:rsidRPr="001B1EE6" w:rsidRDefault="00D96430" w:rsidP="00D96430">
      <w:pPr>
        <w:numPr>
          <w:ilvl w:val="0"/>
          <w:numId w:val="14"/>
        </w:numPr>
        <w:autoSpaceDE w:val="0"/>
        <w:autoSpaceDN w:val="0"/>
        <w:adjustRightInd w:val="0"/>
        <w:spacing w:before="0" w:beforeAutospacing="0" w:after="0" w:afterAutospacing="0"/>
        <w:rPr>
          <w:color w:val="0D0D0D" w:themeColor="text1" w:themeTint="F2"/>
          <w:sz w:val="24"/>
          <w:szCs w:val="24"/>
        </w:rPr>
      </w:pPr>
      <w:r w:rsidRPr="001B1EE6">
        <w:rPr>
          <w:color w:val="0D0D0D" w:themeColor="text1" w:themeTint="F2"/>
          <w:sz w:val="24"/>
          <w:szCs w:val="24"/>
        </w:rPr>
        <w:t>Available by dialing “711” from a telephone – no special equipment is required</w:t>
      </w:r>
    </w:p>
    <w:p w:rsidR="00D96430" w:rsidRPr="001B1EE6" w:rsidRDefault="00D96430" w:rsidP="00D96430">
      <w:pPr>
        <w:numPr>
          <w:ilvl w:val="0"/>
          <w:numId w:val="14"/>
        </w:numPr>
        <w:autoSpaceDE w:val="0"/>
        <w:autoSpaceDN w:val="0"/>
        <w:adjustRightInd w:val="0"/>
        <w:spacing w:before="0" w:beforeAutospacing="0" w:after="0" w:afterAutospacing="0"/>
        <w:rPr>
          <w:color w:val="0D0D0D" w:themeColor="text1" w:themeTint="F2"/>
          <w:sz w:val="24"/>
          <w:szCs w:val="24"/>
        </w:rPr>
      </w:pPr>
      <w:r w:rsidRPr="001B1EE6">
        <w:rPr>
          <w:color w:val="0D0D0D" w:themeColor="text1" w:themeTint="F2"/>
          <w:sz w:val="24"/>
          <w:szCs w:val="24"/>
        </w:rPr>
        <w:t>Confidential and private</w:t>
      </w:r>
    </w:p>
    <w:p w:rsidR="00EC16B0" w:rsidRPr="001B1EE6" w:rsidRDefault="00D9643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 xml:space="preserve">Customers can dial 866.988.4288 to reach AT&amp;T STS/VA STS or dial “711” to be connected to their state relay provider. Prior to the first use of VA STS, customers may want to contact the Customer Care team at the above number to set up their customer profile. </w:t>
      </w:r>
      <w:r w:rsidR="00BB2A00" w:rsidRPr="001B1EE6">
        <w:rPr>
          <w:color w:val="0D0D0D" w:themeColor="text1" w:themeTint="F2"/>
          <w:sz w:val="24"/>
          <w:szCs w:val="24"/>
        </w:rPr>
        <w:t xml:space="preserve">AT&amp;T also has </w:t>
      </w:r>
      <w:r w:rsidRPr="001B1EE6">
        <w:rPr>
          <w:color w:val="0D0D0D" w:themeColor="text1" w:themeTint="F2"/>
          <w:sz w:val="24"/>
          <w:szCs w:val="24"/>
        </w:rPr>
        <w:t>a dedicated STS Training line, which is available weekdays 9:00am-6:00pm Pacific.</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What is Speech to Speech Service?</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 xml:space="preserve">The California Speech-to-Speech (STS) </w:t>
      </w:r>
      <w:proofErr w:type="gramStart"/>
      <w:r w:rsidRPr="001B1EE6">
        <w:rPr>
          <w:color w:val="0D0D0D" w:themeColor="text1" w:themeTint="F2"/>
          <w:sz w:val="24"/>
          <w:szCs w:val="24"/>
        </w:rPr>
        <w:t>Relay  is</w:t>
      </w:r>
      <w:proofErr w:type="gramEnd"/>
      <w:r w:rsidRPr="001B1EE6">
        <w:rPr>
          <w:color w:val="0D0D0D" w:themeColor="text1" w:themeTint="F2"/>
          <w:sz w:val="24"/>
          <w:szCs w:val="24"/>
        </w:rPr>
        <w:t xml:space="preserve"> a service for individuals or people who have speech disabilities and have difficulty being understood on the telephone. With STS, a specially-trained Communication Assistant (CA) repeats or re-voices what is being spoken by the STS </w:t>
      </w:r>
      <w:r w:rsidRPr="001B1EE6">
        <w:rPr>
          <w:color w:val="0D0D0D" w:themeColor="text1" w:themeTint="F2"/>
          <w:sz w:val="24"/>
          <w:szCs w:val="24"/>
        </w:rPr>
        <w:lastRenderedPageBreak/>
        <w:t>user in a manner that is more easily understood by the other person on the telephone. There is no special equipment or special</w:t>
      </w:r>
      <w:r w:rsidR="007421BC" w:rsidRPr="001B1EE6">
        <w:rPr>
          <w:color w:val="0D0D0D" w:themeColor="text1" w:themeTint="F2"/>
          <w:sz w:val="24"/>
          <w:szCs w:val="24"/>
        </w:rPr>
        <w:t xml:space="preserve"> </w:t>
      </w:r>
      <w:r w:rsidRPr="001B1EE6">
        <w:rPr>
          <w:color w:val="0D0D0D" w:themeColor="text1" w:themeTint="F2"/>
          <w:sz w:val="24"/>
          <w:szCs w:val="24"/>
        </w:rPr>
        <w:t>telephone needed to use this service.</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How do I place a STS call?</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 xml:space="preserve">1. Dial1.866.988.4288 to reach an AT&amp;T </w:t>
      </w:r>
      <w:r w:rsidR="00901154" w:rsidRPr="001B1EE6">
        <w:rPr>
          <w:color w:val="0D0D0D" w:themeColor="text1" w:themeTint="F2"/>
          <w:sz w:val="24"/>
          <w:szCs w:val="24"/>
        </w:rPr>
        <w:t xml:space="preserve">STS </w:t>
      </w:r>
      <w:r w:rsidRPr="001B1EE6">
        <w:rPr>
          <w:color w:val="0D0D0D" w:themeColor="text1" w:themeTint="F2"/>
          <w:sz w:val="24"/>
          <w:szCs w:val="24"/>
        </w:rPr>
        <w:t>CA directly OR Dial</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 xml:space="preserve">7-1-1 or 1.800.854.7784 and ask for </w:t>
      </w:r>
      <w:r w:rsidR="00901154" w:rsidRPr="001B1EE6">
        <w:rPr>
          <w:color w:val="0D0D0D" w:themeColor="text1" w:themeTint="F2"/>
          <w:sz w:val="24"/>
          <w:szCs w:val="24"/>
        </w:rPr>
        <w:t xml:space="preserve">STS </w:t>
      </w:r>
      <w:r w:rsidRPr="001B1EE6">
        <w:rPr>
          <w:color w:val="0D0D0D" w:themeColor="text1" w:themeTint="F2"/>
          <w:sz w:val="24"/>
          <w:szCs w:val="24"/>
        </w:rPr>
        <w:t>Service</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2. Provide the area code and number you wish to call to the CA</w:t>
      </w:r>
    </w:p>
    <w:p w:rsidR="00EC16B0" w:rsidRPr="001B1EE6" w:rsidRDefault="00EC16B0"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3. Tell</w:t>
      </w:r>
      <w:r w:rsidR="007421BC" w:rsidRPr="001B1EE6">
        <w:rPr>
          <w:color w:val="0D0D0D" w:themeColor="text1" w:themeTint="F2"/>
          <w:sz w:val="24"/>
          <w:szCs w:val="24"/>
        </w:rPr>
        <w:t xml:space="preserve"> </w:t>
      </w:r>
      <w:r w:rsidRPr="001B1EE6">
        <w:rPr>
          <w:color w:val="0D0D0D" w:themeColor="text1" w:themeTint="F2"/>
          <w:sz w:val="24"/>
          <w:szCs w:val="24"/>
        </w:rPr>
        <w:t>the CA if you want her/him  to have an ACTIVE or PASSIVE role on your STS call; ACTIVE means the CA will re-voice or repeat everything you say,</w:t>
      </w:r>
      <w:r w:rsidR="005C473F" w:rsidRPr="001B1EE6">
        <w:rPr>
          <w:color w:val="0D0D0D" w:themeColor="text1" w:themeTint="F2"/>
          <w:sz w:val="24"/>
          <w:szCs w:val="24"/>
        </w:rPr>
        <w:t xml:space="preserve"> </w:t>
      </w:r>
      <w:r w:rsidRPr="001B1EE6">
        <w:rPr>
          <w:color w:val="0D0D0D" w:themeColor="text1" w:themeTint="F2"/>
          <w:sz w:val="24"/>
          <w:szCs w:val="24"/>
        </w:rPr>
        <w:t>PASSIVE means the CA will, upon request, re-voice or repeat only those parts of the conversation that are not understood by the person you are calling.</w:t>
      </w:r>
    </w:p>
    <w:p w:rsidR="0015569C" w:rsidRPr="001B1EE6" w:rsidRDefault="0015569C"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w:t>
      </w:r>
    </w:p>
    <w:p w:rsidR="0015569C" w:rsidRPr="001B1EE6" w:rsidRDefault="0015569C"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What do I need to place a VASTS Call?</w:t>
      </w:r>
    </w:p>
    <w:p w:rsidR="00EC16B0" w:rsidRPr="001B1EE6" w:rsidRDefault="0015569C" w:rsidP="00EC16B0">
      <w:pPr>
        <w:autoSpaceDE w:val="0"/>
        <w:autoSpaceDN w:val="0"/>
        <w:adjustRightInd w:val="0"/>
        <w:ind w:left="0"/>
        <w:rPr>
          <w:color w:val="0D0D0D" w:themeColor="text1" w:themeTint="F2"/>
          <w:sz w:val="24"/>
          <w:szCs w:val="24"/>
        </w:rPr>
      </w:pPr>
      <w:r w:rsidRPr="001B1EE6">
        <w:rPr>
          <w:color w:val="0D0D0D" w:themeColor="text1" w:themeTint="F2"/>
          <w:sz w:val="24"/>
          <w:szCs w:val="24"/>
        </w:rPr>
        <w:t xml:space="preserve">You need:  </w:t>
      </w:r>
      <w:r w:rsidR="00EC16B0" w:rsidRPr="001B1EE6">
        <w:rPr>
          <w:color w:val="0D0D0D" w:themeColor="text1" w:themeTint="F2"/>
          <w:sz w:val="24"/>
          <w:szCs w:val="24"/>
        </w:rPr>
        <w:t xml:space="preserve">1. </w:t>
      </w:r>
      <w:proofErr w:type="gramStart"/>
      <w:r w:rsidR="00EC16B0" w:rsidRPr="001B1EE6">
        <w:rPr>
          <w:color w:val="0D0D0D" w:themeColor="text1" w:themeTint="F2"/>
          <w:sz w:val="24"/>
          <w:szCs w:val="24"/>
        </w:rPr>
        <w:t>A</w:t>
      </w:r>
      <w:proofErr w:type="gramEnd"/>
      <w:r w:rsidR="00EC16B0" w:rsidRPr="001B1EE6">
        <w:rPr>
          <w:color w:val="0D0D0D" w:themeColor="text1" w:themeTint="F2"/>
          <w:sz w:val="24"/>
          <w:szCs w:val="24"/>
        </w:rPr>
        <w:t xml:space="preserve"> telephone connection (landline, cordless, or wireless) to dial</w:t>
      </w:r>
      <w:r w:rsidRPr="001B1EE6">
        <w:rPr>
          <w:color w:val="0D0D0D" w:themeColor="text1" w:themeTint="F2"/>
          <w:sz w:val="24"/>
          <w:szCs w:val="24"/>
        </w:rPr>
        <w:t xml:space="preserve"> </w:t>
      </w:r>
      <w:r w:rsidR="00EC16B0" w:rsidRPr="001B1EE6">
        <w:rPr>
          <w:color w:val="0D0D0D" w:themeColor="text1" w:themeTint="F2"/>
          <w:sz w:val="24"/>
          <w:szCs w:val="24"/>
        </w:rPr>
        <w:t xml:space="preserve">the </w:t>
      </w:r>
      <w:r w:rsidR="00901154" w:rsidRPr="001B1EE6">
        <w:rPr>
          <w:color w:val="0D0D0D" w:themeColor="text1" w:themeTint="F2"/>
          <w:sz w:val="24"/>
          <w:szCs w:val="24"/>
        </w:rPr>
        <w:t xml:space="preserve">STS </w:t>
      </w:r>
      <w:r w:rsidR="00EC16B0" w:rsidRPr="001B1EE6">
        <w:rPr>
          <w:color w:val="0D0D0D" w:themeColor="text1" w:themeTint="F2"/>
          <w:sz w:val="24"/>
          <w:szCs w:val="24"/>
        </w:rPr>
        <w:t>Service</w:t>
      </w:r>
      <w:r w:rsidRPr="001B1EE6">
        <w:rPr>
          <w:color w:val="0D0D0D" w:themeColor="text1" w:themeTint="F2"/>
          <w:sz w:val="24"/>
          <w:szCs w:val="24"/>
        </w:rPr>
        <w:t xml:space="preserve">, </w:t>
      </w:r>
      <w:r w:rsidR="00EC16B0" w:rsidRPr="001B1EE6">
        <w:rPr>
          <w:color w:val="0D0D0D" w:themeColor="text1" w:themeTint="F2"/>
          <w:sz w:val="24"/>
          <w:szCs w:val="24"/>
        </w:rPr>
        <w:t xml:space="preserve">2. </w:t>
      </w:r>
      <w:proofErr w:type="gramStart"/>
      <w:r w:rsidR="00EC16B0" w:rsidRPr="001B1EE6">
        <w:rPr>
          <w:color w:val="0D0D0D" w:themeColor="text1" w:themeTint="F2"/>
          <w:sz w:val="24"/>
          <w:szCs w:val="24"/>
        </w:rPr>
        <w:t>High-speed Internet connection</w:t>
      </w:r>
      <w:r w:rsidRPr="001B1EE6">
        <w:rPr>
          <w:color w:val="0D0D0D" w:themeColor="text1" w:themeTint="F2"/>
          <w:sz w:val="24"/>
          <w:szCs w:val="24"/>
        </w:rPr>
        <w:t xml:space="preserve">, </w:t>
      </w:r>
      <w:r w:rsidR="00EC16B0" w:rsidRPr="001B1EE6">
        <w:rPr>
          <w:color w:val="0D0D0D" w:themeColor="text1" w:themeTint="F2"/>
          <w:sz w:val="24"/>
          <w:szCs w:val="24"/>
        </w:rPr>
        <w:t>3.</w:t>
      </w:r>
      <w:proofErr w:type="gramEnd"/>
      <w:r w:rsidR="00EC16B0" w:rsidRPr="001B1EE6">
        <w:rPr>
          <w:color w:val="0D0D0D" w:themeColor="text1" w:themeTint="F2"/>
          <w:sz w:val="24"/>
          <w:szCs w:val="24"/>
        </w:rPr>
        <w:t xml:space="preserve"> </w:t>
      </w:r>
      <w:proofErr w:type="gramStart"/>
      <w:r w:rsidR="00EC16B0" w:rsidRPr="001B1EE6">
        <w:rPr>
          <w:color w:val="0D0D0D" w:themeColor="text1" w:themeTint="F2"/>
          <w:sz w:val="24"/>
          <w:szCs w:val="24"/>
        </w:rPr>
        <w:t>Video phone or web camera</w:t>
      </w:r>
      <w:r w:rsidRPr="001B1EE6">
        <w:rPr>
          <w:color w:val="0D0D0D" w:themeColor="text1" w:themeTint="F2"/>
          <w:sz w:val="24"/>
          <w:szCs w:val="24"/>
        </w:rPr>
        <w:t xml:space="preserve">, </w:t>
      </w:r>
      <w:r w:rsidR="005C473F" w:rsidRPr="001B1EE6">
        <w:rPr>
          <w:color w:val="0D0D0D" w:themeColor="text1" w:themeTint="F2"/>
          <w:sz w:val="24"/>
          <w:szCs w:val="24"/>
        </w:rPr>
        <w:t>4.</w:t>
      </w:r>
      <w:proofErr w:type="gramEnd"/>
      <w:r w:rsidR="005C473F" w:rsidRPr="001B1EE6">
        <w:rPr>
          <w:color w:val="0D0D0D" w:themeColor="text1" w:themeTint="F2"/>
          <w:sz w:val="24"/>
          <w:szCs w:val="24"/>
        </w:rPr>
        <w:t xml:space="preserve">  SKYPE TM </w:t>
      </w:r>
      <w:r w:rsidR="00EC16B0" w:rsidRPr="001B1EE6">
        <w:rPr>
          <w:color w:val="0D0D0D" w:themeColor="text1" w:themeTint="F2"/>
          <w:sz w:val="24"/>
          <w:szCs w:val="24"/>
        </w:rPr>
        <w:t xml:space="preserve">user </w:t>
      </w:r>
      <w:proofErr w:type="gramStart"/>
      <w:r w:rsidR="00EC16B0" w:rsidRPr="001B1EE6">
        <w:rPr>
          <w:color w:val="0D0D0D" w:themeColor="text1" w:themeTint="F2"/>
          <w:sz w:val="24"/>
          <w:szCs w:val="24"/>
        </w:rPr>
        <w:t>account</w:t>
      </w:r>
      <w:r w:rsidRPr="001B1EE6">
        <w:rPr>
          <w:color w:val="0D0D0D" w:themeColor="text1" w:themeTint="F2"/>
          <w:sz w:val="24"/>
          <w:szCs w:val="24"/>
        </w:rPr>
        <w:t>,</w:t>
      </w:r>
      <w:proofErr w:type="gramEnd"/>
      <w:r w:rsidRPr="001B1EE6">
        <w:rPr>
          <w:color w:val="0D0D0D" w:themeColor="text1" w:themeTint="F2"/>
          <w:sz w:val="24"/>
          <w:szCs w:val="24"/>
        </w:rPr>
        <w:t xml:space="preserve"> and </w:t>
      </w:r>
      <w:r w:rsidR="00EC16B0" w:rsidRPr="001B1EE6">
        <w:rPr>
          <w:color w:val="0D0D0D" w:themeColor="text1" w:themeTint="F2"/>
          <w:sz w:val="24"/>
          <w:szCs w:val="24"/>
        </w:rPr>
        <w:t xml:space="preserve">5. OPTIONAL: </w:t>
      </w:r>
      <w:proofErr w:type="gramStart"/>
      <w:r w:rsidR="00EC16B0" w:rsidRPr="001B1EE6">
        <w:rPr>
          <w:color w:val="0D0D0D" w:themeColor="text1" w:themeTint="F2"/>
          <w:sz w:val="24"/>
          <w:szCs w:val="24"/>
        </w:rPr>
        <w:t>a customer</w:t>
      </w:r>
      <w:proofErr w:type="gramEnd"/>
      <w:r w:rsidR="00EC16B0" w:rsidRPr="001B1EE6">
        <w:rPr>
          <w:color w:val="0D0D0D" w:themeColor="text1" w:themeTint="F2"/>
          <w:sz w:val="24"/>
          <w:szCs w:val="24"/>
        </w:rPr>
        <w:t xml:space="preserve"> relay preference with VASTS (to speed up your calls)</w:t>
      </w:r>
    </w:p>
    <w:p w:rsidR="00EC16B0" w:rsidRPr="001B1EE6" w:rsidRDefault="0015569C" w:rsidP="00EC16B0">
      <w:pPr>
        <w:autoSpaceDE w:val="0"/>
        <w:autoSpaceDN w:val="0"/>
        <w:adjustRightInd w:val="0"/>
        <w:ind w:left="0"/>
        <w:rPr>
          <w:color w:val="0D0D0D" w:themeColor="text1" w:themeTint="F2"/>
          <w:sz w:val="24"/>
          <w:szCs w:val="24"/>
        </w:rPr>
      </w:pPr>
      <w:proofErr w:type="gramStart"/>
      <w:r w:rsidRPr="001B1EE6">
        <w:rPr>
          <w:color w:val="0D0D0D" w:themeColor="text1" w:themeTint="F2"/>
          <w:sz w:val="24"/>
          <w:szCs w:val="24"/>
        </w:rPr>
        <w:t>To  place</w:t>
      </w:r>
      <w:proofErr w:type="gramEnd"/>
      <w:r w:rsidRPr="001B1EE6">
        <w:rPr>
          <w:color w:val="0D0D0D" w:themeColor="text1" w:themeTint="F2"/>
          <w:sz w:val="24"/>
          <w:szCs w:val="24"/>
        </w:rPr>
        <w:t xml:space="preserve"> a VASTS Call:</w:t>
      </w:r>
      <w:r w:rsidR="00EC16B0" w:rsidRPr="001B1EE6">
        <w:rPr>
          <w:color w:val="0D0D0D" w:themeColor="text1" w:themeTint="F2"/>
          <w:sz w:val="24"/>
          <w:szCs w:val="24"/>
        </w:rPr>
        <w:t>1. Check to make sure your Internet connection and video phone are on and working</w:t>
      </w:r>
      <w:r w:rsidRPr="001B1EE6">
        <w:rPr>
          <w:color w:val="0D0D0D" w:themeColor="text1" w:themeTint="F2"/>
          <w:sz w:val="24"/>
          <w:szCs w:val="24"/>
        </w:rPr>
        <w:t xml:space="preserve">, </w:t>
      </w:r>
      <w:r w:rsidR="00EC16B0" w:rsidRPr="001B1EE6">
        <w:rPr>
          <w:color w:val="0D0D0D" w:themeColor="text1" w:themeTint="F2"/>
          <w:sz w:val="24"/>
          <w:szCs w:val="24"/>
        </w:rPr>
        <w:t>2.  Sign into your SKYPE TM Account number and make sure your STATUS is On-line</w:t>
      </w:r>
      <w:r w:rsidRPr="001B1EE6">
        <w:rPr>
          <w:color w:val="0D0D0D" w:themeColor="text1" w:themeTint="F2"/>
          <w:sz w:val="24"/>
          <w:szCs w:val="24"/>
        </w:rPr>
        <w:t xml:space="preserve">, </w:t>
      </w:r>
      <w:r w:rsidR="00EC16B0" w:rsidRPr="001B1EE6">
        <w:rPr>
          <w:color w:val="0D0D0D" w:themeColor="text1" w:themeTint="F2"/>
          <w:sz w:val="24"/>
          <w:szCs w:val="24"/>
        </w:rPr>
        <w:t xml:space="preserve">3. Dial 1.866.988.4288 to reach an AT&amp;T </w:t>
      </w:r>
      <w:r w:rsidR="00901154" w:rsidRPr="001B1EE6">
        <w:rPr>
          <w:color w:val="0D0D0D" w:themeColor="text1" w:themeTint="F2"/>
          <w:sz w:val="24"/>
          <w:szCs w:val="24"/>
        </w:rPr>
        <w:t xml:space="preserve">STS </w:t>
      </w:r>
      <w:r w:rsidR="00EC16B0" w:rsidRPr="001B1EE6">
        <w:rPr>
          <w:color w:val="0D0D0D" w:themeColor="text1" w:themeTint="F2"/>
          <w:sz w:val="24"/>
          <w:szCs w:val="24"/>
        </w:rPr>
        <w:t>CA directly OR Dial7-1-1 or 1.800.854.7784 and a</w:t>
      </w:r>
      <w:r w:rsidRPr="001B1EE6">
        <w:rPr>
          <w:color w:val="0D0D0D" w:themeColor="text1" w:themeTint="F2"/>
          <w:sz w:val="24"/>
          <w:szCs w:val="24"/>
        </w:rPr>
        <w:t xml:space="preserve">sk for </w:t>
      </w:r>
      <w:r w:rsidR="00901154" w:rsidRPr="001B1EE6">
        <w:rPr>
          <w:color w:val="0D0D0D" w:themeColor="text1" w:themeTint="F2"/>
          <w:sz w:val="24"/>
          <w:szCs w:val="24"/>
        </w:rPr>
        <w:t xml:space="preserve">STS </w:t>
      </w:r>
      <w:r w:rsidRPr="001B1EE6">
        <w:rPr>
          <w:color w:val="0D0D0D" w:themeColor="text1" w:themeTint="F2"/>
          <w:sz w:val="24"/>
          <w:szCs w:val="24"/>
        </w:rPr>
        <w:t xml:space="preserve">Service, </w:t>
      </w:r>
      <w:r w:rsidR="005C473F" w:rsidRPr="001B1EE6">
        <w:rPr>
          <w:color w:val="0D0D0D" w:themeColor="text1" w:themeTint="F2"/>
          <w:sz w:val="24"/>
          <w:szCs w:val="24"/>
        </w:rPr>
        <w:t xml:space="preserve">4.  </w:t>
      </w:r>
      <w:proofErr w:type="gramStart"/>
      <w:r w:rsidR="005C473F" w:rsidRPr="001B1EE6">
        <w:rPr>
          <w:color w:val="0D0D0D" w:themeColor="text1" w:themeTint="F2"/>
          <w:sz w:val="24"/>
          <w:szCs w:val="24"/>
        </w:rPr>
        <w:t xml:space="preserve">When you are connected to the </w:t>
      </w:r>
      <w:r w:rsidR="00EC16B0" w:rsidRPr="001B1EE6">
        <w:rPr>
          <w:color w:val="0D0D0D" w:themeColor="text1" w:themeTint="F2"/>
          <w:sz w:val="24"/>
          <w:szCs w:val="24"/>
        </w:rPr>
        <w:t>STS CA, state that you wish to place a Visually Assisted STS call</w:t>
      </w:r>
      <w:r w:rsidRPr="001B1EE6">
        <w:rPr>
          <w:color w:val="0D0D0D" w:themeColor="text1" w:themeTint="F2"/>
          <w:sz w:val="24"/>
          <w:szCs w:val="24"/>
        </w:rPr>
        <w:t xml:space="preserve">, and </w:t>
      </w:r>
      <w:r w:rsidR="005C473F" w:rsidRPr="001B1EE6">
        <w:rPr>
          <w:color w:val="0D0D0D" w:themeColor="text1" w:themeTint="F2"/>
          <w:sz w:val="24"/>
          <w:szCs w:val="24"/>
        </w:rPr>
        <w:t>5.</w:t>
      </w:r>
      <w:proofErr w:type="gramEnd"/>
      <w:r w:rsidR="005C473F" w:rsidRPr="001B1EE6">
        <w:rPr>
          <w:color w:val="0D0D0D" w:themeColor="text1" w:themeTint="F2"/>
          <w:sz w:val="24"/>
          <w:szCs w:val="24"/>
        </w:rPr>
        <w:t xml:space="preserve"> Provide your SKYPE TM </w:t>
      </w:r>
      <w:r w:rsidR="00EC16B0" w:rsidRPr="001B1EE6">
        <w:rPr>
          <w:color w:val="0D0D0D" w:themeColor="text1" w:themeTint="F2"/>
          <w:sz w:val="24"/>
          <w:szCs w:val="24"/>
        </w:rPr>
        <w:t>user information to the STS CA. The CA will then contact you via SKYPE TM</w:t>
      </w:r>
    </w:p>
    <w:p w:rsidR="009D160B" w:rsidRPr="001B1EE6" w:rsidRDefault="00EC16B0" w:rsidP="005C473F">
      <w:pPr>
        <w:autoSpaceDE w:val="0"/>
        <w:autoSpaceDN w:val="0"/>
        <w:adjustRightInd w:val="0"/>
        <w:ind w:left="0"/>
        <w:rPr>
          <w:color w:val="0D0D0D" w:themeColor="text1" w:themeTint="F2"/>
          <w:sz w:val="24"/>
          <w:szCs w:val="24"/>
        </w:rPr>
      </w:pPr>
      <w:r w:rsidRPr="001B1EE6">
        <w:rPr>
          <w:color w:val="0D0D0D" w:themeColor="text1" w:themeTint="F2"/>
          <w:sz w:val="24"/>
          <w:szCs w:val="24"/>
        </w:rPr>
        <w:t>Talk as long as you want and make as many calls as you'd like. All calls are completely private and confidential.</w:t>
      </w:r>
      <w:r w:rsidR="005C473F" w:rsidRPr="001B1EE6">
        <w:rPr>
          <w:color w:val="0D0D0D" w:themeColor="text1" w:themeTint="F2"/>
          <w:sz w:val="24"/>
          <w:szCs w:val="24"/>
        </w:rPr>
        <w:t xml:space="preserve"> </w:t>
      </w:r>
    </w:p>
    <w:p w:rsidR="00475ABA" w:rsidRPr="001B1EE6" w:rsidRDefault="00475ABA" w:rsidP="009D160B">
      <w:pPr>
        <w:rPr>
          <w:color w:val="0D0D0D" w:themeColor="text1" w:themeTint="F2"/>
          <w:sz w:val="24"/>
          <w:szCs w:val="24"/>
        </w:rPr>
      </w:pPr>
    </w:p>
    <w:sectPr w:rsidR="00475ABA" w:rsidRPr="001B1E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C5D01"/>
    <w:multiLevelType w:val="multilevel"/>
    <w:tmpl w:val="7F987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3C3185"/>
    <w:multiLevelType w:val="hybridMultilevel"/>
    <w:tmpl w:val="FFB69D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1685646"/>
    <w:multiLevelType w:val="hybridMultilevel"/>
    <w:tmpl w:val="E0D4E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6D6667"/>
    <w:multiLevelType w:val="multilevel"/>
    <w:tmpl w:val="B778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A32D92"/>
    <w:multiLevelType w:val="hybridMultilevel"/>
    <w:tmpl w:val="05EEEB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8B8217F"/>
    <w:multiLevelType w:val="hybridMultilevel"/>
    <w:tmpl w:val="58EE0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AE11BC0"/>
    <w:multiLevelType w:val="hybridMultilevel"/>
    <w:tmpl w:val="6258450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7">
    <w:nsid w:val="48A10767"/>
    <w:multiLevelType w:val="hybridMultilevel"/>
    <w:tmpl w:val="74F8C43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3565E4A"/>
    <w:multiLevelType w:val="multilevel"/>
    <w:tmpl w:val="CEF894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66A7925"/>
    <w:multiLevelType w:val="multilevel"/>
    <w:tmpl w:val="8CE8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672D01"/>
    <w:multiLevelType w:val="multilevel"/>
    <w:tmpl w:val="D2F6A42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56379E"/>
    <w:multiLevelType w:val="hybridMultilevel"/>
    <w:tmpl w:val="DBB8BD74"/>
    <w:lvl w:ilvl="0" w:tplc="04090001">
      <w:start w:val="1"/>
      <w:numFmt w:val="bullet"/>
      <w:lvlText w:val=""/>
      <w:lvlJc w:val="left"/>
      <w:pPr>
        <w:tabs>
          <w:tab w:val="num" w:pos="720"/>
        </w:tabs>
        <w:ind w:left="720" w:hanging="360"/>
      </w:pPr>
      <w:rPr>
        <w:rFonts w:ascii="Symbol" w:hAnsi="Symbol"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2">
    <w:nsid w:val="73EC7133"/>
    <w:multiLevelType w:val="hybridMultilevel"/>
    <w:tmpl w:val="03228CD0"/>
    <w:lvl w:ilvl="0" w:tplc="7EF63F76">
      <w:start w:val="1"/>
      <w:numFmt w:val="bullet"/>
      <w:lvlText w:val=""/>
      <w:lvlJc w:val="left"/>
      <w:pPr>
        <w:tabs>
          <w:tab w:val="num" w:pos="720"/>
        </w:tabs>
        <w:ind w:left="720" w:hanging="360"/>
      </w:pPr>
      <w:rPr>
        <w:rFonts w:ascii="Wingdings" w:hAnsi="Wingdings"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3">
    <w:nsid w:val="7E184581"/>
    <w:multiLevelType w:val="hybridMultilevel"/>
    <w:tmpl w:val="6E8C6006"/>
    <w:lvl w:ilvl="0" w:tplc="04090001">
      <w:start w:val="1"/>
      <w:numFmt w:val="bullet"/>
      <w:lvlText w:val=""/>
      <w:lvlJc w:val="left"/>
      <w:pPr>
        <w:tabs>
          <w:tab w:val="num" w:pos="1224"/>
        </w:tabs>
        <w:ind w:left="1224" w:hanging="360"/>
      </w:pPr>
      <w:rPr>
        <w:rFonts w:ascii="Symbol" w:hAnsi="Symbol" w:hint="default"/>
      </w:rPr>
    </w:lvl>
    <w:lvl w:ilvl="1" w:tplc="71F09136" w:tentative="1">
      <w:start w:val="1"/>
      <w:numFmt w:val="bullet"/>
      <w:lvlText w:val=""/>
      <w:lvlJc w:val="left"/>
      <w:pPr>
        <w:tabs>
          <w:tab w:val="num" w:pos="1944"/>
        </w:tabs>
        <w:ind w:left="1944" w:hanging="360"/>
      </w:pPr>
      <w:rPr>
        <w:rFonts w:ascii="Wingdings" w:hAnsi="Wingdings" w:hint="default"/>
      </w:rPr>
    </w:lvl>
    <w:lvl w:ilvl="2" w:tplc="594E8340" w:tentative="1">
      <w:start w:val="1"/>
      <w:numFmt w:val="bullet"/>
      <w:lvlText w:val=""/>
      <w:lvlJc w:val="left"/>
      <w:pPr>
        <w:tabs>
          <w:tab w:val="num" w:pos="2664"/>
        </w:tabs>
        <w:ind w:left="2664" w:hanging="360"/>
      </w:pPr>
      <w:rPr>
        <w:rFonts w:ascii="Wingdings" w:hAnsi="Wingdings" w:hint="default"/>
      </w:rPr>
    </w:lvl>
    <w:lvl w:ilvl="3" w:tplc="CD9A37BE" w:tentative="1">
      <w:start w:val="1"/>
      <w:numFmt w:val="bullet"/>
      <w:lvlText w:val=""/>
      <w:lvlJc w:val="left"/>
      <w:pPr>
        <w:tabs>
          <w:tab w:val="num" w:pos="3384"/>
        </w:tabs>
        <w:ind w:left="3384" w:hanging="360"/>
      </w:pPr>
      <w:rPr>
        <w:rFonts w:ascii="Wingdings" w:hAnsi="Wingdings" w:hint="default"/>
      </w:rPr>
    </w:lvl>
    <w:lvl w:ilvl="4" w:tplc="00B809FC" w:tentative="1">
      <w:start w:val="1"/>
      <w:numFmt w:val="bullet"/>
      <w:lvlText w:val=""/>
      <w:lvlJc w:val="left"/>
      <w:pPr>
        <w:tabs>
          <w:tab w:val="num" w:pos="4104"/>
        </w:tabs>
        <w:ind w:left="4104" w:hanging="360"/>
      </w:pPr>
      <w:rPr>
        <w:rFonts w:ascii="Wingdings" w:hAnsi="Wingdings" w:hint="default"/>
      </w:rPr>
    </w:lvl>
    <w:lvl w:ilvl="5" w:tplc="75B4DD9E" w:tentative="1">
      <w:start w:val="1"/>
      <w:numFmt w:val="bullet"/>
      <w:lvlText w:val=""/>
      <w:lvlJc w:val="left"/>
      <w:pPr>
        <w:tabs>
          <w:tab w:val="num" w:pos="4824"/>
        </w:tabs>
        <w:ind w:left="4824" w:hanging="360"/>
      </w:pPr>
      <w:rPr>
        <w:rFonts w:ascii="Wingdings" w:hAnsi="Wingdings" w:hint="default"/>
      </w:rPr>
    </w:lvl>
    <w:lvl w:ilvl="6" w:tplc="B7B8B492" w:tentative="1">
      <w:start w:val="1"/>
      <w:numFmt w:val="bullet"/>
      <w:lvlText w:val=""/>
      <w:lvlJc w:val="left"/>
      <w:pPr>
        <w:tabs>
          <w:tab w:val="num" w:pos="5544"/>
        </w:tabs>
        <w:ind w:left="5544" w:hanging="360"/>
      </w:pPr>
      <w:rPr>
        <w:rFonts w:ascii="Wingdings" w:hAnsi="Wingdings" w:hint="default"/>
      </w:rPr>
    </w:lvl>
    <w:lvl w:ilvl="7" w:tplc="C5608970" w:tentative="1">
      <w:start w:val="1"/>
      <w:numFmt w:val="bullet"/>
      <w:lvlText w:val=""/>
      <w:lvlJc w:val="left"/>
      <w:pPr>
        <w:tabs>
          <w:tab w:val="num" w:pos="6264"/>
        </w:tabs>
        <w:ind w:left="6264" w:hanging="360"/>
      </w:pPr>
      <w:rPr>
        <w:rFonts w:ascii="Wingdings" w:hAnsi="Wingdings" w:hint="default"/>
      </w:rPr>
    </w:lvl>
    <w:lvl w:ilvl="8" w:tplc="0B5C0398" w:tentative="1">
      <w:start w:val="1"/>
      <w:numFmt w:val="bullet"/>
      <w:lvlText w:val=""/>
      <w:lvlJc w:val="left"/>
      <w:pPr>
        <w:tabs>
          <w:tab w:val="num" w:pos="6984"/>
        </w:tabs>
        <w:ind w:left="6984" w:hanging="360"/>
      </w:pPr>
      <w:rPr>
        <w:rFonts w:ascii="Wingdings" w:hAnsi="Wingdings" w:hint="default"/>
      </w:rPr>
    </w:lvl>
  </w:abstractNum>
  <w:num w:numId="1">
    <w:abstractNumId w:val="10"/>
  </w:num>
  <w:num w:numId="2">
    <w:abstractNumId w:val="8"/>
  </w:num>
  <w:num w:numId="3">
    <w:abstractNumId w:val="3"/>
  </w:num>
  <w:num w:numId="4">
    <w:abstractNumId w:val="13"/>
  </w:num>
  <w:num w:numId="5">
    <w:abstractNumId w:val="12"/>
  </w:num>
  <w:num w:numId="6">
    <w:abstractNumId w:val="11"/>
  </w:num>
  <w:num w:numId="7">
    <w:abstractNumId w:val="0"/>
  </w:num>
  <w:num w:numId="8">
    <w:abstractNumId w:val="6"/>
  </w:num>
  <w:num w:numId="9">
    <w:abstractNumId w:val="9"/>
  </w:num>
  <w:num w:numId="10">
    <w:abstractNumId w:val="5"/>
  </w:num>
  <w:num w:numId="11">
    <w:abstractNumId w:val="1"/>
  </w:num>
  <w:num w:numId="12">
    <w:abstractNumId w:val="4"/>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7E"/>
    <w:rsid w:val="00004253"/>
    <w:rsid w:val="000527A2"/>
    <w:rsid w:val="00062C61"/>
    <w:rsid w:val="00094D4E"/>
    <w:rsid w:val="000C77F5"/>
    <w:rsid w:val="001475D9"/>
    <w:rsid w:val="00154217"/>
    <w:rsid w:val="0015569C"/>
    <w:rsid w:val="00171C88"/>
    <w:rsid w:val="001A1991"/>
    <w:rsid w:val="001A7ADE"/>
    <w:rsid w:val="001B1EE6"/>
    <w:rsid w:val="001B5D73"/>
    <w:rsid w:val="001C68AB"/>
    <w:rsid w:val="001E5F53"/>
    <w:rsid w:val="00204328"/>
    <w:rsid w:val="00214908"/>
    <w:rsid w:val="00220000"/>
    <w:rsid w:val="00240CBA"/>
    <w:rsid w:val="00247F9E"/>
    <w:rsid w:val="002557A4"/>
    <w:rsid w:val="00257FEF"/>
    <w:rsid w:val="002664E8"/>
    <w:rsid w:val="002670AB"/>
    <w:rsid w:val="00287CDD"/>
    <w:rsid w:val="002C1E83"/>
    <w:rsid w:val="002C328F"/>
    <w:rsid w:val="002C5E59"/>
    <w:rsid w:val="002E179E"/>
    <w:rsid w:val="002F183D"/>
    <w:rsid w:val="00310D9D"/>
    <w:rsid w:val="00331C0F"/>
    <w:rsid w:val="003C64BA"/>
    <w:rsid w:val="003E1E2F"/>
    <w:rsid w:val="003E5D8D"/>
    <w:rsid w:val="004310BC"/>
    <w:rsid w:val="004379FF"/>
    <w:rsid w:val="00475ABA"/>
    <w:rsid w:val="00481913"/>
    <w:rsid w:val="004C6E7B"/>
    <w:rsid w:val="004E5015"/>
    <w:rsid w:val="004F1644"/>
    <w:rsid w:val="00516518"/>
    <w:rsid w:val="005421EB"/>
    <w:rsid w:val="005C473F"/>
    <w:rsid w:val="005D77A4"/>
    <w:rsid w:val="005D7BFB"/>
    <w:rsid w:val="005F731B"/>
    <w:rsid w:val="006021D0"/>
    <w:rsid w:val="006417C0"/>
    <w:rsid w:val="00646309"/>
    <w:rsid w:val="00675E43"/>
    <w:rsid w:val="006A36C6"/>
    <w:rsid w:val="006A4791"/>
    <w:rsid w:val="006B1D74"/>
    <w:rsid w:val="006D2521"/>
    <w:rsid w:val="006E637D"/>
    <w:rsid w:val="00726645"/>
    <w:rsid w:val="007421BC"/>
    <w:rsid w:val="00773D77"/>
    <w:rsid w:val="007B0BA7"/>
    <w:rsid w:val="00812966"/>
    <w:rsid w:val="00816708"/>
    <w:rsid w:val="00823BBC"/>
    <w:rsid w:val="00840913"/>
    <w:rsid w:val="00892DF0"/>
    <w:rsid w:val="008A61B0"/>
    <w:rsid w:val="008F71E8"/>
    <w:rsid w:val="00901154"/>
    <w:rsid w:val="00901F99"/>
    <w:rsid w:val="009260B3"/>
    <w:rsid w:val="009638FE"/>
    <w:rsid w:val="009B6551"/>
    <w:rsid w:val="009D160B"/>
    <w:rsid w:val="00A60085"/>
    <w:rsid w:val="00A76BBD"/>
    <w:rsid w:val="00AA103F"/>
    <w:rsid w:val="00AB01E8"/>
    <w:rsid w:val="00AE37DE"/>
    <w:rsid w:val="00B13FDA"/>
    <w:rsid w:val="00B3669A"/>
    <w:rsid w:val="00B6079B"/>
    <w:rsid w:val="00B62C8F"/>
    <w:rsid w:val="00B92CCC"/>
    <w:rsid w:val="00BB2A00"/>
    <w:rsid w:val="00BC5CAF"/>
    <w:rsid w:val="00C609B2"/>
    <w:rsid w:val="00CC7B68"/>
    <w:rsid w:val="00CE338B"/>
    <w:rsid w:val="00CF5EB4"/>
    <w:rsid w:val="00D5121A"/>
    <w:rsid w:val="00D96430"/>
    <w:rsid w:val="00D97D3F"/>
    <w:rsid w:val="00DC3AAF"/>
    <w:rsid w:val="00DD7710"/>
    <w:rsid w:val="00E5627D"/>
    <w:rsid w:val="00EA570B"/>
    <w:rsid w:val="00EB750C"/>
    <w:rsid w:val="00EC16B0"/>
    <w:rsid w:val="00ED74CA"/>
    <w:rsid w:val="00F34F7E"/>
    <w:rsid w:val="00F94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3240">
      <w:bodyDiv w:val="1"/>
      <w:marLeft w:val="0"/>
      <w:marRight w:val="0"/>
      <w:marTop w:val="0"/>
      <w:marBottom w:val="0"/>
      <w:divBdr>
        <w:top w:val="none" w:sz="0" w:space="0" w:color="auto"/>
        <w:left w:val="none" w:sz="0" w:space="0" w:color="auto"/>
        <w:bottom w:val="none" w:sz="0" w:space="0" w:color="auto"/>
        <w:right w:val="none" w:sz="0" w:space="0" w:color="auto"/>
      </w:divBdr>
      <w:divsChild>
        <w:div w:id="361128307">
          <w:marLeft w:val="965"/>
          <w:marRight w:val="0"/>
          <w:marTop w:val="140"/>
          <w:marBottom w:val="0"/>
          <w:divBdr>
            <w:top w:val="none" w:sz="0" w:space="0" w:color="auto"/>
            <w:left w:val="none" w:sz="0" w:space="0" w:color="auto"/>
            <w:bottom w:val="none" w:sz="0" w:space="0" w:color="auto"/>
            <w:right w:val="none" w:sz="0" w:space="0" w:color="auto"/>
          </w:divBdr>
        </w:div>
        <w:div w:id="1443762872">
          <w:marLeft w:val="965"/>
          <w:marRight w:val="0"/>
          <w:marTop w:val="140"/>
          <w:marBottom w:val="0"/>
          <w:divBdr>
            <w:top w:val="none" w:sz="0" w:space="0" w:color="auto"/>
            <w:left w:val="none" w:sz="0" w:space="0" w:color="auto"/>
            <w:bottom w:val="none" w:sz="0" w:space="0" w:color="auto"/>
            <w:right w:val="none" w:sz="0" w:space="0" w:color="auto"/>
          </w:divBdr>
        </w:div>
        <w:div w:id="1845317796">
          <w:marLeft w:val="965"/>
          <w:marRight w:val="0"/>
          <w:marTop w:val="140"/>
          <w:marBottom w:val="0"/>
          <w:divBdr>
            <w:top w:val="none" w:sz="0" w:space="0" w:color="auto"/>
            <w:left w:val="none" w:sz="0" w:space="0" w:color="auto"/>
            <w:bottom w:val="none" w:sz="0" w:space="0" w:color="auto"/>
            <w:right w:val="none" w:sz="0" w:space="0" w:color="auto"/>
          </w:divBdr>
        </w:div>
        <w:div w:id="561330449">
          <w:marLeft w:val="965"/>
          <w:marRight w:val="0"/>
          <w:marTop w:val="140"/>
          <w:marBottom w:val="0"/>
          <w:divBdr>
            <w:top w:val="none" w:sz="0" w:space="0" w:color="auto"/>
            <w:left w:val="none" w:sz="0" w:space="0" w:color="auto"/>
            <w:bottom w:val="none" w:sz="0" w:space="0" w:color="auto"/>
            <w:right w:val="none" w:sz="0" w:space="0" w:color="auto"/>
          </w:divBdr>
        </w:div>
        <w:div w:id="519584462">
          <w:marLeft w:val="965"/>
          <w:marRight w:val="0"/>
          <w:marTop w:val="140"/>
          <w:marBottom w:val="0"/>
          <w:divBdr>
            <w:top w:val="none" w:sz="0" w:space="0" w:color="auto"/>
            <w:left w:val="none" w:sz="0" w:space="0" w:color="auto"/>
            <w:bottom w:val="none" w:sz="0" w:space="0" w:color="auto"/>
            <w:right w:val="none" w:sz="0" w:space="0" w:color="auto"/>
          </w:divBdr>
        </w:div>
      </w:divsChild>
    </w:div>
    <w:div w:id="301423504">
      <w:bodyDiv w:val="1"/>
      <w:marLeft w:val="0"/>
      <w:marRight w:val="0"/>
      <w:marTop w:val="0"/>
      <w:marBottom w:val="0"/>
      <w:divBdr>
        <w:top w:val="none" w:sz="0" w:space="0" w:color="auto"/>
        <w:left w:val="none" w:sz="0" w:space="0" w:color="auto"/>
        <w:bottom w:val="none" w:sz="0" w:space="0" w:color="auto"/>
        <w:right w:val="none" w:sz="0" w:space="0" w:color="auto"/>
      </w:divBdr>
    </w:div>
    <w:div w:id="807673746">
      <w:bodyDiv w:val="1"/>
      <w:marLeft w:val="0"/>
      <w:marRight w:val="0"/>
      <w:marTop w:val="0"/>
      <w:marBottom w:val="0"/>
      <w:divBdr>
        <w:top w:val="none" w:sz="0" w:space="0" w:color="auto"/>
        <w:left w:val="none" w:sz="0" w:space="0" w:color="auto"/>
        <w:bottom w:val="none" w:sz="0" w:space="0" w:color="auto"/>
        <w:right w:val="none" w:sz="0" w:space="0" w:color="auto"/>
      </w:divBdr>
    </w:div>
    <w:div w:id="905071444">
      <w:bodyDiv w:val="1"/>
      <w:marLeft w:val="0"/>
      <w:marRight w:val="0"/>
      <w:marTop w:val="0"/>
      <w:marBottom w:val="0"/>
      <w:divBdr>
        <w:top w:val="none" w:sz="0" w:space="0" w:color="auto"/>
        <w:left w:val="none" w:sz="0" w:space="0" w:color="auto"/>
        <w:bottom w:val="none" w:sz="0" w:space="0" w:color="auto"/>
        <w:right w:val="none" w:sz="0" w:space="0" w:color="auto"/>
      </w:divBdr>
    </w:div>
    <w:div w:id="993534187">
      <w:bodyDiv w:val="1"/>
      <w:marLeft w:val="0"/>
      <w:marRight w:val="0"/>
      <w:marTop w:val="0"/>
      <w:marBottom w:val="0"/>
      <w:divBdr>
        <w:top w:val="none" w:sz="0" w:space="0" w:color="auto"/>
        <w:left w:val="none" w:sz="0" w:space="0" w:color="auto"/>
        <w:bottom w:val="none" w:sz="0" w:space="0" w:color="auto"/>
        <w:right w:val="none" w:sz="0" w:space="0" w:color="auto"/>
      </w:divBdr>
      <w:divsChild>
        <w:div w:id="341981616">
          <w:marLeft w:val="0"/>
          <w:marRight w:val="0"/>
          <w:marTop w:val="0"/>
          <w:marBottom w:val="0"/>
          <w:divBdr>
            <w:top w:val="none" w:sz="0" w:space="0" w:color="auto"/>
            <w:left w:val="none" w:sz="0" w:space="0" w:color="auto"/>
            <w:bottom w:val="none" w:sz="0" w:space="0" w:color="auto"/>
            <w:right w:val="none" w:sz="0" w:space="0" w:color="auto"/>
          </w:divBdr>
          <w:divsChild>
            <w:div w:id="529421645">
              <w:marLeft w:val="0"/>
              <w:marRight w:val="0"/>
              <w:marTop w:val="0"/>
              <w:marBottom w:val="0"/>
              <w:divBdr>
                <w:top w:val="none" w:sz="0" w:space="0" w:color="auto"/>
                <w:left w:val="none" w:sz="0" w:space="0" w:color="auto"/>
                <w:bottom w:val="none" w:sz="0" w:space="0" w:color="auto"/>
                <w:right w:val="none" w:sz="0" w:space="0" w:color="auto"/>
              </w:divBdr>
              <w:divsChild>
                <w:div w:id="403380847">
                  <w:marLeft w:val="0"/>
                  <w:marRight w:val="0"/>
                  <w:marTop w:val="0"/>
                  <w:marBottom w:val="0"/>
                  <w:divBdr>
                    <w:top w:val="none" w:sz="0" w:space="0" w:color="auto"/>
                    <w:left w:val="none" w:sz="0" w:space="0" w:color="auto"/>
                    <w:bottom w:val="none" w:sz="0" w:space="0" w:color="auto"/>
                    <w:right w:val="none" w:sz="0" w:space="0" w:color="auto"/>
                  </w:divBdr>
                  <w:divsChild>
                    <w:div w:id="1426730121">
                      <w:marLeft w:val="0"/>
                      <w:marRight w:val="0"/>
                      <w:marTop w:val="0"/>
                      <w:marBottom w:val="0"/>
                      <w:divBdr>
                        <w:top w:val="none" w:sz="0" w:space="0" w:color="auto"/>
                        <w:left w:val="none" w:sz="0" w:space="0" w:color="auto"/>
                        <w:bottom w:val="none" w:sz="0" w:space="0" w:color="auto"/>
                        <w:right w:val="none" w:sz="0" w:space="0" w:color="auto"/>
                      </w:divBdr>
                      <w:divsChild>
                        <w:div w:id="899705305">
                          <w:marLeft w:val="0"/>
                          <w:marRight w:val="0"/>
                          <w:marTop w:val="0"/>
                          <w:marBottom w:val="0"/>
                          <w:divBdr>
                            <w:top w:val="none" w:sz="0" w:space="0" w:color="auto"/>
                            <w:left w:val="none" w:sz="0" w:space="0" w:color="auto"/>
                            <w:bottom w:val="none" w:sz="0" w:space="0" w:color="auto"/>
                            <w:right w:val="none" w:sz="0" w:space="0" w:color="auto"/>
                          </w:divBdr>
                          <w:divsChild>
                            <w:div w:id="250773397">
                              <w:marLeft w:val="0"/>
                              <w:marRight w:val="0"/>
                              <w:marTop w:val="0"/>
                              <w:marBottom w:val="0"/>
                              <w:divBdr>
                                <w:top w:val="none" w:sz="0" w:space="0" w:color="auto"/>
                                <w:left w:val="none" w:sz="0" w:space="0" w:color="auto"/>
                                <w:bottom w:val="none" w:sz="0" w:space="0" w:color="auto"/>
                                <w:right w:val="none" w:sz="0" w:space="0" w:color="auto"/>
                              </w:divBdr>
                              <w:divsChild>
                                <w:div w:id="180125585">
                                  <w:marLeft w:val="0"/>
                                  <w:marRight w:val="0"/>
                                  <w:marTop w:val="0"/>
                                  <w:marBottom w:val="0"/>
                                  <w:divBdr>
                                    <w:top w:val="none" w:sz="0" w:space="0" w:color="auto"/>
                                    <w:left w:val="none" w:sz="0" w:space="0" w:color="auto"/>
                                    <w:bottom w:val="none" w:sz="0" w:space="0" w:color="auto"/>
                                    <w:right w:val="none" w:sz="0" w:space="0" w:color="auto"/>
                                  </w:divBdr>
                                  <w:divsChild>
                                    <w:div w:id="1878933025">
                                      <w:marLeft w:val="0"/>
                                      <w:marRight w:val="0"/>
                                      <w:marTop w:val="0"/>
                                      <w:marBottom w:val="0"/>
                                      <w:divBdr>
                                        <w:top w:val="none" w:sz="0" w:space="0" w:color="auto"/>
                                        <w:left w:val="none" w:sz="0" w:space="0" w:color="auto"/>
                                        <w:bottom w:val="none" w:sz="0" w:space="0" w:color="auto"/>
                                        <w:right w:val="none" w:sz="0" w:space="0" w:color="auto"/>
                                      </w:divBdr>
                                      <w:divsChild>
                                        <w:div w:id="693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004495">
      <w:bodyDiv w:val="1"/>
      <w:marLeft w:val="0"/>
      <w:marRight w:val="0"/>
      <w:marTop w:val="0"/>
      <w:marBottom w:val="0"/>
      <w:divBdr>
        <w:top w:val="none" w:sz="0" w:space="0" w:color="auto"/>
        <w:left w:val="none" w:sz="0" w:space="0" w:color="auto"/>
        <w:bottom w:val="none" w:sz="0" w:space="0" w:color="auto"/>
        <w:right w:val="none" w:sz="0" w:space="0" w:color="auto"/>
      </w:divBdr>
      <w:divsChild>
        <w:div w:id="19552274">
          <w:marLeft w:val="0"/>
          <w:marRight w:val="0"/>
          <w:marTop w:val="0"/>
          <w:marBottom w:val="0"/>
          <w:divBdr>
            <w:top w:val="none" w:sz="0" w:space="0" w:color="auto"/>
            <w:left w:val="none" w:sz="0" w:space="0" w:color="auto"/>
            <w:bottom w:val="none" w:sz="0" w:space="0" w:color="auto"/>
            <w:right w:val="none" w:sz="0" w:space="0" w:color="auto"/>
          </w:divBdr>
          <w:divsChild>
            <w:div w:id="1051726799">
              <w:marLeft w:val="0"/>
              <w:marRight w:val="0"/>
              <w:marTop w:val="0"/>
              <w:marBottom w:val="0"/>
              <w:divBdr>
                <w:top w:val="none" w:sz="0" w:space="0" w:color="auto"/>
                <w:left w:val="none" w:sz="0" w:space="0" w:color="auto"/>
                <w:bottom w:val="none" w:sz="0" w:space="0" w:color="auto"/>
                <w:right w:val="none" w:sz="0" w:space="0" w:color="auto"/>
              </w:divBdr>
              <w:divsChild>
                <w:div w:id="49575315">
                  <w:marLeft w:val="0"/>
                  <w:marRight w:val="0"/>
                  <w:marTop w:val="150"/>
                  <w:marBottom w:val="0"/>
                  <w:divBdr>
                    <w:top w:val="none" w:sz="0" w:space="0" w:color="auto"/>
                    <w:left w:val="none" w:sz="0" w:space="0" w:color="auto"/>
                    <w:bottom w:val="none" w:sz="0" w:space="0" w:color="auto"/>
                    <w:right w:val="none" w:sz="0" w:space="0" w:color="auto"/>
                  </w:divBdr>
                  <w:divsChild>
                    <w:div w:id="538322063">
                      <w:marLeft w:val="285"/>
                      <w:marRight w:val="0"/>
                      <w:marTop w:val="0"/>
                      <w:marBottom w:val="0"/>
                      <w:divBdr>
                        <w:top w:val="none" w:sz="0" w:space="0" w:color="auto"/>
                        <w:left w:val="none" w:sz="0" w:space="0" w:color="auto"/>
                        <w:bottom w:val="none" w:sz="0" w:space="0" w:color="auto"/>
                        <w:right w:val="none" w:sz="0" w:space="0" w:color="auto"/>
                      </w:divBdr>
                      <w:divsChild>
                        <w:div w:id="728502791">
                          <w:marLeft w:val="0"/>
                          <w:marRight w:val="0"/>
                          <w:marTop w:val="0"/>
                          <w:marBottom w:val="0"/>
                          <w:divBdr>
                            <w:top w:val="none" w:sz="0" w:space="0" w:color="auto"/>
                            <w:left w:val="none" w:sz="0" w:space="0" w:color="auto"/>
                            <w:bottom w:val="none" w:sz="0" w:space="0" w:color="auto"/>
                            <w:right w:val="none" w:sz="0" w:space="0" w:color="auto"/>
                          </w:divBdr>
                          <w:divsChild>
                            <w:div w:id="2894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314725">
      <w:bodyDiv w:val="1"/>
      <w:marLeft w:val="0"/>
      <w:marRight w:val="0"/>
      <w:marTop w:val="0"/>
      <w:marBottom w:val="0"/>
      <w:divBdr>
        <w:top w:val="none" w:sz="0" w:space="0" w:color="auto"/>
        <w:left w:val="none" w:sz="0" w:space="0" w:color="auto"/>
        <w:bottom w:val="none" w:sz="0" w:space="0" w:color="auto"/>
        <w:right w:val="none" w:sz="0" w:space="0" w:color="auto"/>
      </w:divBdr>
      <w:divsChild>
        <w:div w:id="677542595">
          <w:marLeft w:val="0"/>
          <w:marRight w:val="0"/>
          <w:marTop w:val="0"/>
          <w:marBottom w:val="0"/>
          <w:divBdr>
            <w:top w:val="none" w:sz="0" w:space="0" w:color="auto"/>
            <w:left w:val="none" w:sz="0" w:space="0" w:color="auto"/>
            <w:bottom w:val="none" w:sz="0" w:space="0" w:color="auto"/>
            <w:right w:val="none" w:sz="0" w:space="0" w:color="auto"/>
          </w:divBdr>
          <w:divsChild>
            <w:div w:id="2092504296">
              <w:marLeft w:val="0"/>
              <w:marRight w:val="0"/>
              <w:marTop w:val="0"/>
              <w:marBottom w:val="0"/>
              <w:divBdr>
                <w:top w:val="none" w:sz="0" w:space="0" w:color="auto"/>
                <w:left w:val="none" w:sz="0" w:space="0" w:color="auto"/>
                <w:bottom w:val="none" w:sz="0" w:space="0" w:color="auto"/>
                <w:right w:val="none" w:sz="0" w:space="0" w:color="auto"/>
              </w:divBdr>
              <w:divsChild>
                <w:div w:id="157884528">
                  <w:marLeft w:val="0"/>
                  <w:marRight w:val="0"/>
                  <w:marTop w:val="0"/>
                  <w:marBottom w:val="0"/>
                  <w:divBdr>
                    <w:top w:val="none" w:sz="0" w:space="0" w:color="auto"/>
                    <w:left w:val="none" w:sz="0" w:space="0" w:color="auto"/>
                    <w:bottom w:val="none" w:sz="0" w:space="0" w:color="auto"/>
                    <w:right w:val="none" w:sz="0" w:space="0" w:color="auto"/>
                  </w:divBdr>
                  <w:divsChild>
                    <w:div w:id="1847284292">
                      <w:marLeft w:val="0"/>
                      <w:marRight w:val="0"/>
                      <w:marTop w:val="0"/>
                      <w:marBottom w:val="0"/>
                      <w:divBdr>
                        <w:top w:val="none" w:sz="0" w:space="0" w:color="auto"/>
                        <w:left w:val="none" w:sz="0" w:space="0" w:color="auto"/>
                        <w:bottom w:val="none" w:sz="0" w:space="0" w:color="auto"/>
                        <w:right w:val="none" w:sz="0" w:space="0" w:color="auto"/>
                      </w:divBdr>
                      <w:divsChild>
                        <w:div w:id="161312975">
                          <w:marLeft w:val="0"/>
                          <w:marRight w:val="0"/>
                          <w:marTop w:val="0"/>
                          <w:marBottom w:val="0"/>
                          <w:divBdr>
                            <w:top w:val="none" w:sz="0" w:space="0" w:color="auto"/>
                            <w:left w:val="none" w:sz="0" w:space="0" w:color="auto"/>
                            <w:bottom w:val="none" w:sz="0" w:space="0" w:color="auto"/>
                            <w:right w:val="none" w:sz="0" w:space="0" w:color="auto"/>
                          </w:divBdr>
                          <w:divsChild>
                            <w:div w:id="911156737">
                              <w:marLeft w:val="0"/>
                              <w:marRight w:val="0"/>
                              <w:marTop w:val="0"/>
                              <w:marBottom w:val="0"/>
                              <w:divBdr>
                                <w:top w:val="none" w:sz="0" w:space="0" w:color="auto"/>
                                <w:left w:val="none" w:sz="0" w:space="0" w:color="auto"/>
                                <w:bottom w:val="none" w:sz="0" w:space="0" w:color="auto"/>
                                <w:right w:val="none" w:sz="0" w:space="0" w:color="auto"/>
                              </w:divBdr>
                              <w:divsChild>
                                <w:div w:id="1794787261">
                                  <w:marLeft w:val="0"/>
                                  <w:marRight w:val="0"/>
                                  <w:marTop w:val="0"/>
                                  <w:marBottom w:val="0"/>
                                  <w:divBdr>
                                    <w:top w:val="none" w:sz="0" w:space="0" w:color="auto"/>
                                    <w:left w:val="none" w:sz="0" w:space="0" w:color="auto"/>
                                    <w:bottom w:val="none" w:sz="0" w:space="0" w:color="auto"/>
                                    <w:right w:val="none" w:sz="0" w:space="0" w:color="auto"/>
                                  </w:divBdr>
                                  <w:divsChild>
                                    <w:div w:id="273290948">
                                      <w:marLeft w:val="0"/>
                                      <w:marRight w:val="0"/>
                                      <w:marTop w:val="0"/>
                                      <w:marBottom w:val="0"/>
                                      <w:divBdr>
                                        <w:top w:val="none" w:sz="0" w:space="0" w:color="auto"/>
                                        <w:left w:val="none" w:sz="0" w:space="0" w:color="auto"/>
                                        <w:bottom w:val="none" w:sz="0" w:space="0" w:color="auto"/>
                                        <w:right w:val="none" w:sz="0" w:space="0" w:color="auto"/>
                                      </w:divBdr>
                                      <w:divsChild>
                                        <w:div w:id="1266615740">
                                          <w:marLeft w:val="0"/>
                                          <w:marRight w:val="0"/>
                                          <w:marTop w:val="0"/>
                                          <w:marBottom w:val="0"/>
                                          <w:divBdr>
                                            <w:top w:val="none" w:sz="0" w:space="0" w:color="auto"/>
                                            <w:left w:val="none" w:sz="0" w:space="0" w:color="auto"/>
                                            <w:bottom w:val="none" w:sz="0" w:space="0" w:color="auto"/>
                                            <w:right w:val="none" w:sz="0" w:space="0" w:color="auto"/>
                                          </w:divBdr>
                                          <w:divsChild>
                                            <w:div w:id="1552763597">
                                              <w:marLeft w:val="0"/>
                                              <w:marRight w:val="0"/>
                                              <w:marTop w:val="0"/>
                                              <w:marBottom w:val="0"/>
                                              <w:divBdr>
                                                <w:top w:val="none" w:sz="0" w:space="0" w:color="auto"/>
                                                <w:left w:val="none" w:sz="0" w:space="0" w:color="auto"/>
                                                <w:bottom w:val="none" w:sz="0" w:space="0" w:color="auto"/>
                                                <w:right w:val="none" w:sz="0" w:space="0" w:color="auto"/>
                                              </w:divBdr>
                                              <w:divsChild>
                                                <w:div w:id="498422916">
                                                  <w:marLeft w:val="0"/>
                                                  <w:marRight w:val="0"/>
                                                  <w:marTop w:val="0"/>
                                                  <w:marBottom w:val="0"/>
                                                  <w:divBdr>
                                                    <w:top w:val="none" w:sz="0" w:space="0" w:color="auto"/>
                                                    <w:left w:val="none" w:sz="0" w:space="0" w:color="auto"/>
                                                    <w:bottom w:val="none" w:sz="0" w:space="0" w:color="auto"/>
                                                    <w:right w:val="none" w:sz="0" w:space="0" w:color="auto"/>
                                                  </w:divBdr>
                                                  <w:divsChild>
                                                    <w:div w:id="1263563424">
                                                      <w:marLeft w:val="0"/>
                                                      <w:marRight w:val="0"/>
                                                      <w:marTop w:val="0"/>
                                                      <w:marBottom w:val="0"/>
                                                      <w:divBdr>
                                                        <w:top w:val="none" w:sz="0" w:space="0" w:color="auto"/>
                                                        <w:left w:val="none" w:sz="0" w:space="0" w:color="auto"/>
                                                        <w:bottom w:val="none" w:sz="0" w:space="0" w:color="auto"/>
                                                        <w:right w:val="none" w:sz="0" w:space="0" w:color="auto"/>
                                                      </w:divBdr>
                                                      <w:divsChild>
                                                        <w:div w:id="822696972">
                                                          <w:marLeft w:val="0"/>
                                                          <w:marRight w:val="0"/>
                                                          <w:marTop w:val="0"/>
                                                          <w:marBottom w:val="0"/>
                                                          <w:divBdr>
                                                            <w:top w:val="none" w:sz="0" w:space="0" w:color="auto"/>
                                                            <w:left w:val="none" w:sz="0" w:space="0" w:color="auto"/>
                                                            <w:bottom w:val="none" w:sz="0" w:space="0" w:color="auto"/>
                                                            <w:right w:val="none" w:sz="0" w:space="0" w:color="auto"/>
                                                          </w:divBdr>
                                                        </w:div>
                                                      </w:divsChild>
                                                    </w:div>
                                                    <w:div w:id="673995164">
                                                      <w:marLeft w:val="0"/>
                                                      <w:marRight w:val="0"/>
                                                      <w:marTop w:val="0"/>
                                                      <w:marBottom w:val="0"/>
                                                      <w:divBdr>
                                                        <w:top w:val="none" w:sz="0" w:space="0" w:color="auto"/>
                                                        <w:left w:val="none" w:sz="0" w:space="0" w:color="auto"/>
                                                        <w:bottom w:val="none" w:sz="0" w:space="0" w:color="auto"/>
                                                        <w:right w:val="none" w:sz="0" w:space="0" w:color="auto"/>
                                                      </w:divBdr>
                                                      <w:divsChild>
                                                        <w:div w:id="2126147219">
                                                          <w:marLeft w:val="0"/>
                                                          <w:marRight w:val="0"/>
                                                          <w:marTop w:val="0"/>
                                                          <w:marBottom w:val="0"/>
                                                          <w:divBdr>
                                                            <w:top w:val="none" w:sz="0" w:space="0" w:color="auto"/>
                                                            <w:left w:val="none" w:sz="0" w:space="0" w:color="auto"/>
                                                            <w:bottom w:val="none" w:sz="0" w:space="0" w:color="auto"/>
                                                            <w:right w:val="none" w:sz="0" w:space="0" w:color="auto"/>
                                                          </w:divBdr>
                                                        </w:div>
                                                      </w:divsChild>
                                                    </w:div>
                                                    <w:div w:id="1053693804">
                                                      <w:marLeft w:val="0"/>
                                                      <w:marRight w:val="0"/>
                                                      <w:marTop w:val="0"/>
                                                      <w:marBottom w:val="0"/>
                                                      <w:divBdr>
                                                        <w:top w:val="none" w:sz="0" w:space="0" w:color="auto"/>
                                                        <w:left w:val="none" w:sz="0" w:space="0" w:color="auto"/>
                                                        <w:bottom w:val="none" w:sz="0" w:space="0" w:color="auto"/>
                                                        <w:right w:val="none" w:sz="0" w:space="0" w:color="auto"/>
                                                      </w:divBdr>
                                                      <w:divsChild>
                                                        <w:div w:id="1246454289">
                                                          <w:marLeft w:val="0"/>
                                                          <w:marRight w:val="0"/>
                                                          <w:marTop w:val="0"/>
                                                          <w:marBottom w:val="0"/>
                                                          <w:divBdr>
                                                            <w:top w:val="none" w:sz="0" w:space="0" w:color="auto"/>
                                                            <w:left w:val="none" w:sz="0" w:space="0" w:color="auto"/>
                                                            <w:bottom w:val="none" w:sz="0" w:space="0" w:color="auto"/>
                                                            <w:right w:val="none" w:sz="0" w:space="0" w:color="auto"/>
                                                          </w:divBdr>
                                                        </w:div>
                                                      </w:divsChild>
                                                    </w:div>
                                                    <w:div w:id="578560527">
                                                      <w:marLeft w:val="0"/>
                                                      <w:marRight w:val="0"/>
                                                      <w:marTop w:val="0"/>
                                                      <w:marBottom w:val="0"/>
                                                      <w:divBdr>
                                                        <w:top w:val="none" w:sz="0" w:space="0" w:color="auto"/>
                                                        <w:left w:val="none" w:sz="0" w:space="0" w:color="auto"/>
                                                        <w:bottom w:val="none" w:sz="0" w:space="0" w:color="auto"/>
                                                        <w:right w:val="none" w:sz="0" w:space="0" w:color="auto"/>
                                                      </w:divBdr>
                                                      <w:divsChild>
                                                        <w:div w:id="333454836">
                                                          <w:marLeft w:val="0"/>
                                                          <w:marRight w:val="0"/>
                                                          <w:marTop w:val="0"/>
                                                          <w:marBottom w:val="0"/>
                                                          <w:divBdr>
                                                            <w:top w:val="none" w:sz="0" w:space="0" w:color="auto"/>
                                                            <w:left w:val="none" w:sz="0" w:space="0" w:color="auto"/>
                                                            <w:bottom w:val="none" w:sz="0" w:space="0" w:color="auto"/>
                                                            <w:right w:val="none" w:sz="0" w:space="0" w:color="auto"/>
                                                          </w:divBdr>
                                                        </w:div>
                                                      </w:divsChild>
                                                    </w:div>
                                                    <w:div w:id="1617833738">
                                                      <w:marLeft w:val="0"/>
                                                      <w:marRight w:val="0"/>
                                                      <w:marTop w:val="0"/>
                                                      <w:marBottom w:val="0"/>
                                                      <w:divBdr>
                                                        <w:top w:val="none" w:sz="0" w:space="0" w:color="auto"/>
                                                        <w:left w:val="none" w:sz="0" w:space="0" w:color="auto"/>
                                                        <w:bottom w:val="none" w:sz="0" w:space="0" w:color="auto"/>
                                                        <w:right w:val="none" w:sz="0" w:space="0" w:color="auto"/>
                                                      </w:divBdr>
                                                      <w:divsChild>
                                                        <w:div w:id="735325933">
                                                          <w:marLeft w:val="0"/>
                                                          <w:marRight w:val="0"/>
                                                          <w:marTop w:val="0"/>
                                                          <w:marBottom w:val="0"/>
                                                          <w:divBdr>
                                                            <w:top w:val="none" w:sz="0" w:space="0" w:color="auto"/>
                                                            <w:left w:val="none" w:sz="0" w:space="0" w:color="auto"/>
                                                            <w:bottom w:val="none" w:sz="0" w:space="0" w:color="auto"/>
                                                            <w:right w:val="none" w:sz="0" w:space="0" w:color="auto"/>
                                                          </w:divBdr>
                                                        </w:div>
                                                      </w:divsChild>
                                                    </w:div>
                                                    <w:div w:id="269093376">
                                                      <w:marLeft w:val="0"/>
                                                      <w:marRight w:val="0"/>
                                                      <w:marTop w:val="0"/>
                                                      <w:marBottom w:val="0"/>
                                                      <w:divBdr>
                                                        <w:top w:val="none" w:sz="0" w:space="0" w:color="auto"/>
                                                        <w:left w:val="none" w:sz="0" w:space="0" w:color="auto"/>
                                                        <w:bottom w:val="none" w:sz="0" w:space="0" w:color="auto"/>
                                                        <w:right w:val="none" w:sz="0" w:space="0" w:color="auto"/>
                                                      </w:divBdr>
                                                      <w:divsChild>
                                                        <w:div w:id="954753975">
                                                          <w:marLeft w:val="0"/>
                                                          <w:marRight w:val="0"/>
                                                          <w:marTop w:val="0"/>
                                                          <w:marBottom w:val="0"/>
                                                          <w:divBdr>
                                                            <w:top w:val="none" w:sz="0" w:space="0" w:color="auto"/>
                                                            <w:left w:val="none" w:sz="0" w:space="0" w:color="auto"/>
                                                            <w:bottom w:val="none" w:sz="0" w:space="0" w:color="auto"/>
                                                            <w:right w:val="none" w:sz="0" w:space="0" w:color="auto"/>
                                                          </w:divBdr>
                                                        </w:div>
                                                      </w:divsChild>
                                                    </w:div>
                                                    <w:div w:id="1300919652">
                                                      <w:marLeft w:val="0"/>
                                                      <w:marRight w:val="0"/>
                                                      <w:marTop w:val="0"/>
                                                      <w:marBottom w:val="0"/>
                                                      <w:divBdr>
                                                        <w:top w:val="none" w:sz="0" w:space="0" w:color="auto"/>
                                                        <w:left w:val="none" w:sz="0" w:space="0" w:color="auto"/>
                                                        <w:bottom w:val="none" w:sz="0" w:space="0" w:color="auto"/>
                                                        <w:right w:val="none" w:sz="0" w:space="0" w:color="auto"/>
                                                      </w:divBdr>
                                                      <w:divsChild>
                                                        <w:div w:id="810555072">
                                                          <w:marLeft w:val="0"/>
                                                          <w:marRight w:val="0"/>
                                                          <w:marTop w:val="0"/>
                                                          <w:marBottom w:val="0"/>
                                                          <w:divBdr>
                                                            <w:top w:val="none" w:sz="0" w:space="0" w:color="auto"/>
                                                            <w:left w:val="none" w:sz="0" w:space="0" w:color="auto"/>
                                                            <w:bottom w:val="none" w:sz="0" w:space="0" w:color="auto"/>
                                                            <w:right w:val="none" w:sz="0" w:space="0" w:color="auto"/>
                                                          </w:divBdr>
                                                        </w:div>
                                                      </w:divsChild>
                                                    </w:div>
                                                    <w:div w:id="401148788">
                                                      <w:marLeft w:val="0"/>
                                                      <w:marRight w:val="0"/>
                                                      <w:marTop w:val="0"/>
                                                      <w:marBottom w:val="0"/>
                                                      <w:divBdr>
                                                        <w:top w:val="none" w:sz="0" w:space="0" w:color="auto"/>
                                                        <w:left w:val="none" w:sz="0" w:space="0" w:color="auto"/>
                                                        <w:bottom w:val="none" w:sz="0" w:space="0" w:color="auto"/>
                                                        <w:right w:val="none" w:sz="0" w:space="0" w:color="auto"/>
                                                      </w:divBdr>
                                                      <w:divsChild>
                                                        <w:div w:id="638923293">
                                                          <w:marLeft w:val="0"/>
                                                          <w:marRight w:val="0"/>
                                                          <w:marTop w:val="0"/>
                                                          <w:marBottom w:val="0"/>
                                                          <w:divBdr>
                                                            <w:top w:val="none" w:sz="0" w:space="0" w:color="auto"/>
                                                            <w:left w:val="none" w:sz="0" w:space="0" w:color="auto"/>
                                                            <w:bottom w:val="none" w:sz="0" w:space="0" w:color="auto"/>
                                                            <w:right w:val="none" w:sz="0" w:space="0" w:color="auto"/>
                                                          </w:divBdr>
                                                        </w:div>
                                                      </w:divsChild>
                                                    </w:div>
                                                    <w:div w:id="1088887115">
                                                      <w:marLeft w:val="0"/>
                                                      <w:marRight w:val="0"/>
                                                      <w:marTop w:val="0"/>
                                                      <w:marBottom w:val="0"/>
                                                      <w:divBdr>
                                                        <w:top w:val="none" w:sz="0" w:space="0" w:color="auto"/>
                                                        <w:left w:val="none" w:sz="0" w:space="0" w:color="auto"/>
                                                        <w:bottom w:val="none" w:sz="0" w:space="0" w:color="auto"/>
                                                        <w:right w:val="none" w:sz="0" w:space="0" w:color="auto"/>
                                                      </w:divBdr>
                                                      <w:divsChild>
                                                        <w:div w:id="2041931922">
                                                          <w:marLeft w:val="0"/>
                                                          <w:marRight w:val="0"/>
                                                          <w:marTop w:val="0"/>
                                                          <w:marBottom w:val="0"/>
                                                          <w:divBdr>
                                                            <w:top w:val="none" w:sz="0" w:space="0" w:color="auto"/>
                                                            <w:left w:val="none" w:sz="0" w:space="0" w:color="auto"/>
                                                            <w:bottom w:val="none" w:sz="0" w:space="0" w:color="auto"/>
                                                            <w:right w:val="none" w:sz="0" w:space="0" w:color="auto"/>
                                                          </w:divBdr>
                                                        </w:div>
                                                      </w:divsChild>
                                                    </w:div>
                                                    <w:div w:id="661809794">
                                                      <w:marLeft w:val="0"/>
                                                      <w:marRight w:val="0"/>
                                                      <w:marTop w:val="0"/>
                                                      <w:marBottom w:val="0"/>
                                                      <w:divBdr>
                                                        <w:top w:val="none" w:sz="0" w:space="0" w:color="auto"/>
                                                        <w:left w:val="none" w:sz="0" w:space="0" w:color="auto"/>
                                                        <w:bottom w:val="none" w:sz="0" w:space="0" w:color="auto"/>
                                                        <w:right w:val="none" w:sz="0" w:space="0" w:color="auto"/>
                                                      </w:divBdr>
                                                      <w:divsChild>
                                                        <w:div w:id="13965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6090848">
      <w:bodyDiv w:val="1"/>
      <w:marLeft w:val="0"/>
      <w:marRight w:val="0"/>
      <w:marTop w:val="0"/>
      <w:marBottom w:val="0"/>
      <w:divBdr>
        <w:top w:val="none" w:sz="0" w:space="0" w:color="auto"/>
        <w:left w:val="none" w:sz="0" w:space="0" w:color="auto"/>
        <w:bottom w:val="none" w:sz="0" w:space="0" w:color="auto"/>
        <w:right w:val="none" w:sz="0" w:space="0" w:color="auto"/>
      </w:divBdr>
    </w:div>
    <w:div w:id="1253275433">
      <w:bodyDiv w:val="1"/>
      <w:marLeft w:val="0"/>
      <w:marRight w:val="0"/>
      <w:marTop w:val="0"/>
      <w:marBottom w:val="0"/>
      <w:divBdr>
        <w:top w:val="none" w:sz="0" w:space="0" w:color="auto"/>
        <w:left w:val="none" w:sz="0" w:space="0" w:color="auto"/>
        <w:bottom w:val="none" w:sz="0" w:space="0" w:color="auto"/>
        <w:right w:val="none" w:sz="0" w:space="0" w:color="auto"/>
      </w:divBdr>
    </w:div>
    <w:div w:id="1256476668">
      <w:bodyDiv w:val="1"/>
      <w:marLeft w:val="0"/>
      <w:marRight w:val="0"/>
      <w:marTop w:val="0"/>
      <w:marBottom w:val="0"/>
      <w:divBdr>
        <w:top w:val="none" w:sz="0" w:space="0" w:color="auto"/>
        <w:left w:val="none" w:sz="0" w:space="0" w:color="auto"/>
        <w:bottom w:val="none" w:sz="0" w:space="0" w:color="auto"/>
        <w:right w:val="none" w:sz="0" w:space="0" w:color="auto"/>
      </w:divBdr>
      <w:divsChild>
        <w:div w:id="193034837">
          <w:marLeft w:val="0"/>
          <w:marRight w:val="0"/>
          <w:marTop w:val="0"/>
          <w:marBottom w:val="0"/>
          <w:divBdr>
            <w:top w:val="none" w:sz="0" w:space="0" w:color="auto"/>
            <w:left w:val="none" w:sz="0" w:space="0" w:color="auto"/>
            <w:bottom w:val="none" w:sz="0" w:space="0" w:color="auto"/>
            <w:right w:val="none" w:sz="0" w:space="0" w:color="auto"/>
          </w:divBdr>
          <w:divsChild>
            <w:div w:id="60253498">
              <w:marLeft w:val="0"/>
              <w:marRight w:val="0"/>
              <w:marTop w:val="0"/>
              <w:marBottom w:val="0"/>
              <w:divBdr>
                <w:top w:val="none" w:sz="0" w:space="0" w:color="auto"/>
                <w:left w:val="none" w:sz="0" w:space="0" w:color="auto"/>
                <w:bottom w:val="none" w:sz="0" w:space="0" w:color="auto"/>
                <w:right w:val="none" w:sz="0" w:space="0" w:color="auto"/>
              </w:divBdr>
              <w:divsChild>
                <w:div w:id="1380670043">
                  <w:marLeft w:val="0"/>
                  <w:marRight w:val="0"/>
                  <w:marTop w:val="150"/>
                  <w:marBottom w:val="0"/>
                  <w:divBdr>
                    <w:top w:val="none" w:sz="0" w:space="0" w:color="auto"/>
                    <w:left w:val="none" w:sz="0" w:space="0" w:color="auto"/>
                    <w:bottom w:val="none" w:sz="0" w:space="0" w:color="auto"/>
                    <w:right w:val="none" w:sz="0" w:space="0" w:color="auto"/>
                  </w:divBdr>
                  <w:divsChild>
                    <w:div w:id="1011569378">
                      <w:marLeft w:val="285"/>
                      <w:marRight w:val="285"/>
                      <w:marTop w:val="0"/>
                      <w:marBottom w:val="0"/>
                      <w:divBdr>
                        <w:top w:val="none" w:sz="0" w:space="0" w:color="auto"/>
                        <w:left w:val="none" w:sz="0" w:space="0" w:color="auto"/>
                        <w:bottom w:val="none" w:sz="0" w:space="0" w:color="auto"/>
                        <w:right w:val="none" w:sz="0" w:space="0" w:color="auto"/>
                      </w:divBdr>
                      <w:divsChild>
                        <w:div w:id="340858006">
                          <w:marLeft w:val="0"/>
                          <w:marRight w:val="0"/>
                          <w:marTop w:val="0"/>
                          <w:marBottom w:val="0"/>
                          <w:divBdr>
                            <w:top w:val="none" w:sz="0" w:space="0" w:color="auto"/>
                            <w:left w:val="none" w:sz="0" w:space="0" w:color="auto"/>
                            <w:bottom w:val="none" w:sz="0" w:space="0" w:color="auto"/>
                            <w:right w:val="none" w:sz="0" w:space="0" w:color="auto"/>
                          </w:divBdr>
                          <w:divsChild>
                            <w:div w:id="765923813">
                              <w:marLeft w:val="0"/>
                              <w:marRight w:val="0"/>
                              <w:marTop w:val="0"/>
                              <w:marBottom w:val="0"/>
                              <w:divBdr>
                                <w:top w:val="none" w:sz="0" w:space="0" w:color="auto"/>
                                <w:left w:val="none" w:sz="0" w:space="0" w:color="auto"/>
                                <w:bottom w:val="none" w:sz="0" w:space="0" w:color="auto"/>
                                <w:right w:val="none" w:sz="0" w:space="0" w:color="auto"/>
                              </w:divBdr>
                            </w:div>
                            <w:div w:id="2144956405">
                              <w:marLeft w:val="0"/>
                              <w:marRight w:val="0"/>
                              <w:marTop w:val="0"/>
                              <w:marBottom w:val="0"/>
                              <w:divBdr>
                                <w:top w:val="none" w:sz="0" w:space="0" w:color="auto"/>
                                <w:left w:val="none" w:sz="0" w:space="0" w:color="auto"/>
                                <w:bottom w:val="none" w:sz="0" w:space="0" w:color="auto"/>
                                <w:right w:val="none" w:sz="0" w:space="0" w:color="auto"/>
                              </w:divBdr>
                            </w:div>
                            <w:div w:id="1043479274">
                              <w:marLeft w:val="0"/>
                              <w:marRight w:val="0"/>
                              <w:marTop w:val="0"/>
                              <w:marBottom w:val="0"/>
                              <w:divBdr>
                                <w:top w:val="none" w:sz="0" w:space="0" w:color="auto"/>
                                <w:left w:val="none" w:sz="0" w:space="0" w:color="auto"/>
                                <w:bottom w:val="none" w:sz="0" w:space="0" w:color="auto"/>
                                <w:right w:val="none" w:sz="0" w:space="0" w:color="auto"/>
                              </w:divBdr>
                            </w:div>
                            <w:div w:id="95171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965264">
      <w:bodyDiv w:val="1"/>
      <w:marLeft w:val="0"/>
      <w:marRight w:val="0"/>
      <w:marTop w:val="0"/>
      <w:marBottom w:val="0"/>
      <w:divBdr>
        <w:top w:val="none" w:sz="0" w:space="0" w:color="auto"/>
        <w:left w:val="none" w:sz="0" w:space="0" w:color="auto"/>
        <w:bottom w:val="none" w:sz="0" w:space="0" w:color="auto"/>
        <w:right w:val="none" w:sz="0" w:space="0" w:color="auto"/>
      </w:divBdr>
      <w:divsChild>
        <w:div w:id="285433504">
          <w:marLeft w:val="0"/>
          <w:marRight w:val="0"/>
          <w:marTop w:val="0"/>
          <w:marBottom w:val="0"/>
          <w:divBdr>
            <w:top w:val="none" w:sz="0" w:space="0" w:color="auto"/>
            <w:left w:val="none" w:sz="0" w:space="0" w:color="auto"/>
            <w:bottom w:val="none" w:sz="0" w:space="0" w:color="auto"/>
            <w:right w:val="none" w:sz="0" w:space="0" w:color="auto"/>
          </w:divBdr>
          <w:divsChild>
            <w:div w:id="1349453238">
              <w:marLeft w:val="0"/>
              <w:marRight w:val="0"/>
              <w:marTop w:val="0"/>
              <w:marBottom w:val="0"/>
              <w:divBdr>
                <w:top w:val="none" w:sz="0" w:space="0" w:color="auto"/>
                <w:left w:val="none" w:sz="0" w:space="0" w:color="auto"/>
                <w:bottom w:val="none" w:sz="0" w:space="0" w:color="auto"/>
                <w:right w:val="none" w:sz="0" w:space="0" w:color="auto"/>
              </w:divBdr>
              <w:divsChild>
                <w:div w:id="834078372">
                  <w:marLeft w:val="0"/>
                  <w:marRight w:val="0"/>
                  <w:marTop w:val="0"/>
                  <w:marBottom w:val="0"/>
                  <w:divBdr>
                    <w:top w:val="none" w:sz="0" w:space="0" w:color="auto"/>
                    <w:left w:val="none" w:sz="0" w:space="0" w:color="auto"/>
                    <w:bottom w:val="none" w:sz="0" w:space="0" w:color="auto"/>
                    <w:right w:val="none" w:sz="0" w:space="0" w:color="auto"/>
                  </w:divBdr>
                  <w:divsChild>
                    <w:div w:id="1499152913">
                      <w:marLeft w:val="0"/>
                      <w:marRight w:val="0"/>
                      <w:marTop w:val="0"/>
                      <w:marBottom w:val="0"/>
                      <w:divBdr>
                        <w:top w:val="none" w:sz="0" w:space="0" w:color="auto"/>
                        <w:left w:val="none" w:sz="0" w:space="0" w:color="auto"/>
                        <w:bottom w:val="none" w:sz="0" w:space="0" w:color="auto"/>
                        <w:right w:val="none" w:sz="0" w:space="0" w:color="auto"/>
                      </w:divBdr>
                      <w:divsChild>
                        <w:div w:id="606809050">
                          <w:marLeft w:val="0"/>
                          <w:marRight w:val="0"/>
                          <w:marTop w:val="0"/>
                          <w:marBottom w:val="0"/>
                          <w:divBdr>
                            <w:top w:val="none" w:sz="0" w:space="0" w:color="auto"/>
                            <w:left w:val="none" w:sz="0" w:space="0" w:color="auto"/>
                            <w:bottom w:val="none" w:sz="0" w:space="0" w:color="auto"/>
                            <w:right w:val="none" w:sz="0" w:space="0" w:color="auto"/>
                          </w:divBdr>
                          <w:divsChild>
                            <w:div w:id="330255803">
                              <w:marLeft w:val="0"/>
                              <w:marRight w:val="0"/>
                              <w:marTop w:val="0"/>
                              <w:marBottom w:val="0"/>
                              <w:divBdr>
                                <w:top w:val="none" w:sz="0" w:space="0" w:color="auto"/>
                                <w:left w:val="none" w:sz="0" w:space="0" w:color="auto"/>
                                <w:bottom w:val="none" w:sz="0" w:space="0" w:color="auto"/>
                                <w:right w:val="none" w:sz="0" w:space="0" w:color="auto"/>
                              </w:divBdr>
                              <w:divsChild>
                                <w:div w:id="2112822471">
                                  <w:marLeft w:val="0"/>
                                  <w:marRight w:val="0"/>
                                  <w:marTop w:val="0"/>
                                  <w:marBottom w:val="0"/>
                                  <w:divBdr>
                                    <w:top w:val="none" w:sz="0" w:space="0" w:color="auto"/>
                                    <w:left w:val="none" w:sz="0" w:space="0" w:color="auto"/>
                                    <w:bottom w:val="none" w:sz="0" w:space="0" w:color="auto"/>
                                    <w:right w:val="none" w:sz="0" w:space="0" w:color="auto"/>
                                  </w:divBdr>
                                  <w:divsChild>
                                    <w:div w:id="586306602">
                                      <w:marLeft w:val="0"/>
                                      <w:marRight w:val="0"/>
                                      <w:marTop w:val="0"/>
                                      <w:marBottom w:val="0"/>
                                      <w:divBdr>
                                        <w:top w:val="none" w:sz="0" w:space="0" w:color="auto"/>
                                        <w:left w:val="none" w:sz="0" w:space="0" w:color="auto"/>
                                        <w:bottom w:val="none" w:sz="0" w:space="0" w:color="auto"/>
                                        <w:right w:val="none" w:sz="0" w:space="0" w:color="auto"/>
                                      </w:divBdr>
                                      <w:divsChild>
                                        <w:div w:id="417214715">
                                          <w:marLeft w:val="0"/>
                                          <w:marRight w:val="0"/>
                                          <w:marTop w:val="0"/>
                                          <w:marBottom w:val="0"/>
                                          <w:divBdr>
                                            <w:top w:val="none" w:sz="0" w:space="0" w:color="auto"/>
                                            <w:left w:val="none" w:sz="0" w:space="0" w:color="auto"/>
                                            <w:bottom w:val="none" w:sz="0" w:space="0" w:color="auto"/>
                                            <w:right w:val="none" w:sz="0" w:space="0" w:color="auto"/>
                                          </w:divBdr>
                                          <w:divsChild>
                                            <w:div w:id="1292056767">
                                              <w:marLeft w:val="0"/>
                                              <w:marRight w:val="0"/>
                                              <w:marTop w:val="0"/>
                                              <w:marBottom w:val="0"/>
                                              <w:divBdr>
                                                <w:top w:val="none" w:sz="0" w:space="0" w:color="auto"/>
                                                <w:left w:val="none" w:sz="0" w:space="0" w:color="auto"/>
                                                <w:bottom w:val="none" w:sz="0" w:space="0" w:color="auto"/>
                                                <w:right w:val="none" w:sz="0" w:space="0" w:color="auto"/>
                                              </w:divBdr>
                                              <w:divsChild>
                                                <w:div w:id="1256135857">
                                                  <w:marLeft w:val="0"/>
                                                  <w:marRight w:val="0"/>
                                                  <w:marTop w:val="0"/>
                                                  <w:marBottom w:val="0"/>
                                                  <w:divBdr>
                                                    <w:top w:val="none" w:sz="0" w:space="0" w:color="auto"/>
                                                    <w:left w:val="none" w:sz="0" w:space="0" w:color="auto"/>
                                                    <w:bottom w:val="none" w:sz="0" w:space="0" w:color="auto"/>
                                                    <w:right w:val="none" w:sz="0" w:space="0" w:color="auto"/>
                                                  </w:divBdr>
                                                  <w:divsChild>
                                                    <w:div w:id="12669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0883474">
      <w:bodyDiv w:val="1"/>
      <w:marLeft w:val="0"/>
      <w:marRight w:val="0"/>
      <w:marTop w:val="0"/>
      <w:marBottom w:val="0"/>
      <w:divBdr>
        <w:top w:val="none" w:sz="0" w:space="0" w:color="auto"/>
        <w:left w:val="none" w:sz="0" w:space="0" w:color="auto"/>
        <w:bottom w:val="none" w:sz="0" w:space="0" w:color="auto"/>
        <w:right w:val="none" w:sz="0" w:space="0" w:color="auto"/>
      </w:divBdr>
    </w:div>
    <w:div w:id="1435173224">
      <w:bodyDiv w:val="1"/>
      <w:marLeft w:val="0"/>
      <w:marRight w:val="0"/>
      <w:marTop w:val="0"/>
      <w:marBottom w:val="0"/>
      <w:divBdr>
        <w:top w:val="none" w:sz="0" w:space="0" w:color="auto"/>
        <w:left w:val="none" w:sz="0" w:space="0" w:color="auto"/>
        <w:bottom w:val="none" w:sz="0" w:space="0" w:color="auto"/>
        <w:right w:val="none" w:sz="0" w:space="0" w:color="auto"/>
      </w:divBdr>
      <w:divsChild>
        <w:div w:id="984972155">
          <w:marLeft w:val="0"/>
          <w:marRight w:val="0"/>
          <w:marTop w:val="0"/>
          <w:marBottom w:val="0"/>
          <w:divBdr>
            <w:top w:val="none" w:sz="0" w:space="0" w:color="auto"/>
            <w:left w:val="none" w:sz="0" w:space="0" w:color="auto"/>
            <w:bottom w:val="none" w:sz="0" w:space="0" w:color="auto"/>
            <w:right w:val="none" w:sz="0" w:space="0" w:color="auto"/>
          </w:divBdr>
          <w:divsChild>
            <w:div w:id="1819224245">
              <w:marLeft w:val="0"/>
              <w:marRight w:val="0"/>
              <w:marTop w:val="0"/>
              <w:marBottom w:val="0"/>
              <w:divBdr>
                <w:top w:val="none" w:sz="0" w:space="0" w:color="auto"/>
                <w:left w:val="none" w:sz="0" w:space="0" w:color="auto"/>
                <w:bottom w:val="none" w:sz="0" w:space="0" w:color="auto"/>
                <w:right w:val="none" w:sz="0" w:space="0" w:color="auto"/>
              </w:divBdr>
              <w:divsChild>
                <w:div w:id="2134521679">
                  <w:marLeft w:val="0"/>
                  <w:marRight w:val="0"/>
                  <w:marTop w:val="0"/>
                  <w:marBottom w:val="0"/>
                  <w:divBdr>
                    <w:top w:val="none" w:sz="0" w:space="0" w:color="auto"/>
                    <w:left w:val="none" w:sz="0" w:space="0" w:color="auto"/>
                    <w:bottom w:val="none" w:sz="0" w:space="0" w:color="auto"/>
                    <w:right w:val="none" w:sz="0" w:space="0" w:color="auto"/>
                  </w:divBdr>
                  <w:divsChild>
                    <w:div w:id="1657108628">
                      <w:marLeft w:val="0"/>
                      <w:marRight w:val="0"/>
                      <w:marTop w:val="0"/>
                      <w:marBottom w:val="0"/>
                      <w:divBdr>
                        <w:top w:val="none" w:sz="0" w:space="0" w:color="auto"/>
                        <w:left w:val="none" w:sz="0" w:space="0" w:color="auto"/>
                        <w:bottom w:val="none" w:sz="0" w:space="0" w:color="auto"/>
                        <w:right w:val="none" w:sz="0" w:space="0" w:color="auto"/>
                      </w:divBdr>
                      <w:divsChild>
                        <w:div w:id="622543679">
                          <w:marLeft w:val="0"/>
                          <w:marRight w:val="0"/>
                          <w:marTop w:val="0"/>
                          <w:marBottom w:val="0"/>
                          <w:divBdr>
                            <w:top w:val="none" w:sz="0" w:space="0" w:color="auto"/>
                            <w:left w:val="none" w:sz="0" w:space="0" w:color="auto"/>
                            <w:bottom w:val="none" w:sz="0" w:space="0" w:color="auto"/>
                            <w:right w:val="none" w:sz="0" w:space="0" w:color="auto"/>
                          </w:divBdr>
                          <w:divsChild>
                            <w:div w:id="163060635">
                              <w:marLeft w:val="0"/>
                              <w:marRight w:val="0"/>
                              <w:marTop w:val="0"/>
                              <w:marBottom w:val="0"/>
                              <w:divBdr>
                                <w:top w:val="none" w:sz="0" w:space="0" w:color="auto"/>
                                <w:left w:val="none" w:sz="0" w:space="0" w:color="auto"/>
                                <w:bottom w:val="none" w:sz="0" w:space="0" w:color="auto"/>
                                <w:right w:val="none" w:sz="0" w:space="0" w:color="auto"/>
                              </w:divBdr>
                              <w:divsChild>
                                <w:div w:id="508375310">
                                  <w:marLeft w:val="0"/>
                                  <w:marRight w:val="0"/>
                                  <w:marTop w:val="0"/>
                                  <w:marBottom w:val="0"/>
                                  <w:divBdr>
                                    <w:top w:val="none" w:sz="0" w:space="0" w:color="auto"/>
                                    <w:left w:val="none" w:sz="0" w:space="0" w:color="auto"/>
                                    <w:bottom w:val="none" w:sz="0" w:space="0" w:color="auto"/>
                                    <w:right w:val="none" w:sz="0" w:space="0" w:color="auto"/>
                                  </w:divBdr>
                                  <w:divsChild>
                                    <w:div w:id="976104478">
                                      <w:marLeft w:val="0"/>
                                      <w:marRight w:val="0"/>
                                      <w:marTop w:val="0"/>
                                      <w:marBottom w:val="0"/>
                                      <w:divBdr>
                                        <w:top w:val="none" w:sz="0" w:space="0" w:color="auto"/>
                                        <w:left w:val="none" w:sz="0" w:space="0" w:color="auto"/>
                                        <w:bottom w:val="none" w:sz="0" w:space="0" w:color="auto"/>
                                        <w:right w:val="none" w:sz="0" w:space="0" w:color="auto"/>
                                      </w:divBdr>
                                      <w:divsChild>
                                        <w:div w:id="637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6393527">
      <w:bodyDiv w:val="1"/>
      <w:marLeft w:val="0"/>
      <w:marRight w:val="0"/>
      <w:marTop w:val="0"/>
      <w:marBottom w:val="0"/>
      <w:divBdr>
        <w:top w:val="none" w:sz="0" w:space="0" w:color="auto"/>
        <w:left w:val="none" w:sz="0" w:space="0" w:color="auto"/>
        <w:bottom w:val="none" w:sz="0" w:space="0" w:color="auto"/>
        <w:right w:val="none" w:sz="0" w:space="0" w:color="auto"/>
      </w:divBdr>
      <w:divsChild>
        <w:div w:id="910889994">
          <w:marLeft w:val="0"/>
          <w:marRight w:val="0"/>
          <w:marTop w:val="0"/>
          <w:marBottom w:val="0"/>
          <w:divBdr>
            <w:top w:val="none" w:sz="0" w:space="0" w:color="auto"/>
            <w:left w:val="none" w:sz="0" w:space="0" w:color="auto"/>
            <w:bottom w:val="none" w:sz="0" w:space="0" w:color="auto"/>
            <w:right w:val="none" w:sz="0" w:space="0" w:color="auto"/>
          </w:divBdr>
          <w:divsChild>
            <w:div w:id="844981520">
              <w:marLeft w:val="0"/>
              <w:marRight w:val="0"/>
              <w:marTop w:val="0"/>
              <w:marBottom w:val="0"/>
              <w:divBdr>
                <w:top w:val="none" w:sz="0" w:space="0" w:color="auto"/>
                <w:left w:val="none" w:sz="0" w:space="0" w:color="auto"/>
                <w:bottom w:val="none" w:sz="0" w:space="0" w:color="auto"/>
                <w:right w:val="none" w:sz="0" w:space="0" w:color="auto"/>
              </w:divBdr>
              <w:divsChild>
                <w:div w:id="64650934">
                  <w:marLeft w:val="0"/>
                  <w:marRight w:val="0"/>
                  <w:marTop w:val="150"/>
                  <w:marBottom w:val="0"/>
                  <w:divBdr>
                    <w:top w:val="none" w:sz="0" w:space="0" w:color="auto"/>
                    <w:left w:val="none" w:sz="0" w:space="0" w:color="auto"/>
                    <w:bottom w:val="none" w:sz="0" w:space="0" w:color="auto"/>
                    <w:right w:val="none" w:sz="0" w:space="0" w:color="auto"/>
                  </w:divBdr>
                  <w:divsChild>
                    <w:div w:id="1112016853">
                      <w:marLeft w:val="285"/>
                      <w:marRight w:val="285"/>
                      <w:marTop w:val="0"/>
                      <w:marBottom w:val="0"/>
                      <w:divBdr>
                        <w:top w:val="none" w:sz="0" w:space="0" w:color="auto"/>
                        <w:left w:val="none" w:sz="0" w:space="0" w:color="auto"/>
                        <w:bottom w:val="none" w:sz="0" w:space="0" w:color="auto"/>
                        <w:right w:val="none" w:sz="0" w:space="0" w:color="auto"/>
                      </w:divBdr>
                      <w:divsChild>
                        <w:div w:id="60727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228337">
      <w:bodyDiv w:val="1"/>
      <w:marLeft w:val="0"/>
      <w:marRight w:val="0"/>
      <w:marTop w:val="0"/>
      <w:marBottom w:val="0"/>
      <w:divBdr>
        <w:top w:val="none" w:sz="0" w:space="0" w:color="auto"/>
        <w:left w:val="none" w:sz="0" w:space="0" w:color="auto"/>
        <w:bottom w:val="none" w:sz="0" w:space="0" w:color="auto"/>
        <w:right w:val="none" w:sz="0" w:space="0" w:color="auto"/>
      </w:divBdr>
      <w:divsChild>
        <w:div w:id="2112384894">
          <w:marLeft w:val="0"/>
          <w:marRight w:val="0"/>
          <w:marTop w:val="0"/>
          <w:marBottom w:val="0"/>
          <w:divBdr>
            <w:top w:val="none" w:sz="0" w:space="0" w:color="auto"/>
            <w:left w:val="none" w:sz="0" w:space="0" w:color="auto"/>
            <w:bottom w:val="none" w:sz="0" w:space="0" w:color="auto"/>
            <w:right w:val="none" w:sz="0" w:space="0" w:color="auto"/>
          </w:divBdr>
          <w:divsChild>
            <w:div w:id="425466098">
              <w:marLeft w:val="0"/>
              <w:marRight w:val="0"/>
              <w:marTop w:val="0"/>
              <w:marBottom w:val="0"/>
              <w:divBdr>
                <w:top w:val="none" w:sz="0" w:space="0" w:color="auto"/>
                <w:left w:val="none" w:sz="0" w:space="0" w:color="auto"/>
                <w:bottom w:val="none" w:sz="0" w:space="0" w:color="auto"/>
                <w:right w:val="none" w:sz="0" w:space="0" w:color="auto"/>
              </w:divBdr>
              <w:divsChild>
                <w:div w:id="1819109501">
                  <w:marLeft w:val="0"/>
                  <w:marRight w:val="0"/>
                  <w:marTop w:val="150"/>
                  <w:marBottom w:val="0"/>
                  <w:divBdr>
                    <w:top w:val="none" w:sz="0" w:space="0" w:color="auto"/>
                    <w:left w:val="none" w:sz="0" w:space="0" w:color="auto"/>
                    <w:bottom w:val="none" w:sz="0" w:space="0" w:color="auto"/>
                    <w:right w:val="none" w:sz="0" w:space="0" w:color="auto"/>
                  </w:divBdr>
                  <w:divsChild>
                    <w:div w:id="1156071241">
                      <w:marLeft w:val="285"/>
                      <w:marRight w:val="0"/>
                      <w:marTop w:val="0"/>
                      <w:marBottom w:val="0"/>
                      <w:divBdr>
                        <w:top w:val="none" w:sz="0" w:space="0" w:color="auto"/>
                        <w:left w:val="none" w:sz="0" w:space="0" w:color="auto"/>
                        <w:bottom w:val="none" w:sz="0" w:space="0" w:color="auto"/>
                        <w:right w:val="none" w:sz="0" w:space="0" w:color="auto"/>
                      </w:divBdr>
                      <w:divsChild>
                        <w:div w:id="1035161544">
                          <w:marLeft w:val="0"/>
                          <w:marRight w:val="0"/>
                          <w:marTop w:val="0"/>
                          <w:marBottom w:val="0"/>
                          <w:divBdr>
                            <w:top w:val="none" w:sz="0" w:space="0" w:color="auto"/>
                            <w:left w:val="none" w:sz="0" w:space="0" w:color="auto"/>
                            <w:bottom w:val="none" w:sz="0" w:space="0" w:color="auto"/>
                            <w:right w:val="none" w:sz="0" w:space="0" w:color="auto"/>
                          </w:divBdr>
                          <w:divsChild>
                            <w:div w:id="1078598195">
                              <w:marLeft w:val="0"/>
                              <w:marRight w:val="0"/>
                              <w:marTop w:val="0"/>
                              <w:marBottom w:val="0"/>
                              <w:divBdr>
                                <w:top w:val="none" w:sz="0" w:space="0" w:color="auto"/>
                                <w:left w:val="none" w:sz="0" w:space="0" w:color="auto"/>
                                <w:bottom w:val="none" w:sz="0" w:space="0" w:color="auto"/>
                                <w:right w:val="none" w:sz="0" w:space="0" w:color="auto"/>
                              </w:divBdr>
                            </w:div>
                            <w:div w:id="54417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099777">
      <w:bodyDiv w:val="1"/>
      <w:marLeft w:val="0"/>
      <w:marRight w:val="0"/>
      <w:marTop w:val="0"/>
      <w:marBottom w:val="0"/>
      <w:divBdr>
        <w:top w:val="none" w:sz="0" w:space="0" w:color="auto"/>
        <w:left w:val="none" w:sz="0" w:space="0" w:color="auto"/>
        <w:bottom w:val="none" w:sz="0" w:space="0" w:color="auto"/>
        <w:right w:val="none" w:sz="0" w:space="0" w:color="auto"/>
      </w:divBdr>
      <w:divsChild>
        <w:div w:id="1849516932">
          <w:marLeft w:val="0"/>
          <w:marRight w:val="0"/>
          <w:marTop w:val="0"/>
          <w:marBottom w:val="0"/>
          <w:divBdr>
            <w:top w:val="none" w:sz="0" w:space="0" w:color="auto"/>
            <w:left w:val="none" w:sz="0" w:space="0" w:color="auto"/>
            <w:bottom w:val="none" w:sz="0" w:space="0" w:color="auto"/>
            <w:right w:val="none" w:sz="0" w:space="0" w:color="auto"/>
          </w:divBdr>
          <w:divsChild>
            <w:div w:id="2047486581">
              <w:marLeft w:val="0"/>
              <w:marRight w:val="0"/>
              <w:marTop w:val="0"/>
              <w:marBottom w:val="0"/>
              <w:divBdr>
                <w:top w:val="none" w:sz="0" w:space="0" w:color="auto"/>
                <w:left w:val="none" w:sz="0" w:space="0" w:color="auto"/>
                <w:bottom w:val="none" w:sz="0" w:space="0" w:color="auto"/>
                <w:right w:val="none" w:sz="0" w:space="0" w:color="auto"/>
              </w:divBdr>
              <w:divsChild>
                <w:div w:id="1851679797">
                  <w:marLeft w:val="0"/>
                  <w:marRight w:val="0"/>
                  <w:marTop w:val="150"/>
                  <w:marBottom w:val="0"/>
                  <w:divBdr>
                    <w:top w:val="none" w:sz="0" w:space="0" w:color="auto"/>
                    <w:left w:val="none" w:sz="0" w:space="0" w:color="auto"/>
                    <w:bottom w:val="none" w:sz="0" w:space="0" w:color="auto"/>
                    <w:right w:val="none" w:sz="0" w:space="0" w:color="auto"/>
                  </w:divBdr>
                  <w:divsChild>
                    <w:div w:id="1723208014">
                      <w:marLeft w:val="285"/>
                      <w:marRight w:val="0"/>
                      <w:marTop w:val="0"/>
                      <w:marBottom w:val="0"/>
                      <w:divBdr>
                        <w:top w:val="none" w:sz="0" w:space="0" w:color="auto"/>
                        <w:left w:val="none" w:sz="0" w:space="0" w:color="auto"/>
                        <w:bottom w:val="none" w:sz="0" w:space="0" w:color="auto"/>
                        <w:right w:val="none" w:sz="0" w:space="0" w:color="auto"/>
                      </w:divBdr>
                      <w:divsChild>
                        <w:div w:id="727458291">
                          <w:marLeft w:val="0"/>
                          <w:marRight w:val="0"/>
                          <w:marTop w:val="0"/>
                          <w:marBottom w:val="0"/>
                          <w:divBdr>
                            <w:top w:val="none" w:sz="0" w:space="0" w:color="auto"/>
                            <w:left w:val="none" w:sz="0" w:space="0" w:color="auto"/>
                            <w:bottom w:val="none" w:sz="0" w:space="0" w:color="auto"/>
                            <w:right w:val="none" w:sz="0" w:space="0" w:color="auto"/>
                          </w:divBdr>
                          <w:divsChild>
                            <w:div w:id="1312054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429989">
      <w:bodyDiv w:val="1"/>
      <w:marLeft w:val="0"/>
      <w:marRight w:val="0"/>
      <w:marTop w:val="0"/>
      <w:marBottom w:val="0"/>
      <w:divBdr>
        <w:top w:val="none" w:sz="0" w:space="0" w:color="auto"/>
        <w:left w:val="none" w:sz="0" w:space="0" w:color="auto"/>
        <w:bottom w:val="none" w:sz="0" w:space="0" w:color="auto"/>
        <w:right w:val="none" w:sz="0" w:space="0" w:color="auto"/>
      </w:divBdr>
    </w:div>
    <w:div w:id="2069718065">
      <w:bodyDiv w:val="1"/>
      <w:marLeft w:val="0"/>
      <w:marRight w:val="0"/>
      <w:marTop w:val="0"/>
      <w:marBottom w:val="0"/>
      <w:divBdr>
        <w:top w:val="none" w:sz="0" w:space="0" w:color="auto"/>
        <w:left w:val="none" w:sz="0" w:space="0" w:color="auto"/>
        <w:bottom w:val="none" w:sz="0" w:space="0" w:color="auto"/>
        <w:right w:val="none" w:sz="0" w:space="0" w:color="auto"/>
      </w:divBdr>
      <w:divsChild>
        <w:div w:id="1834367721">
          <w:marLeft w:val="504"/>
          <w:marRight w:val="0"/>
          <w:marTop w:val="140"/>
          <w:marBottom w:val="0"/>
          <w:divBdr>
            <w:top w:val="none" w:sz="0" w:space="0" w:color="auto"/>
            <w:left w:val="none" w:sz="0" w:space="0" w:color="auto"/>
            <w:bottom w:val="none" w:sz="0" w:space="0" w:color="auto"/>
            <w:right w:val="none" w:sz="0" w:space="0" w:color="auto"/>
          </w:divBdr>
        </w:div>
        <w:div w:id="179243212">
          <w:marLeft w:val="504"/>
          <w:marRight w:val="0"/>
          <w:marTop w:val="140"/>
          <w:marBottom w:val="0"/>
          <w:divBdr>
            <w:top w:val="none" w:sz="0" w:space="0" w:color="auto"/>
            <w:left w:val="none" w:sz="0" w:space="0" w:color="auto"/>
            <w:bottom w:val="none" w:sz="0" w:space="0" w:color="auto"/>
            <w:right w:val="none" w:sz="0" w:space="0" w:color="auto"/>
          </w:divBdr>
        </w:div>
        <w:div w:id="1591741864">
          <w:marLeft w:val="504"/>
          <w:marRight w:val="0"/>
          <w:marTop w:val="140"/>
          <w:marBottom w:val="0"/>
          <w:divBdr>
            <w:top w:val="none" w:sz="0" w:space="0" w:color="auto"/>
            <w:left w:val="none" w:sz="0" w:space="0" w:color="auto"/>
            <w:bottom w:val="none" w:sz="0" w:space="0" w:color="auto"/>
            <w:right w:val="none" w:sz="0" w:space="0" w:color="auto"/>
          </w:divBdr>
        </w:div>
        <w:div w:id="2083403409">
          <w:marLeft w:val="504"/>
          <w:marRight w:val="0"/>
          <w:marTop w:val="140"/>
          <w:marBottom w:val="0"/>
          <w:divBdr>
            <w:top w:val="none" w:sz="0" w:space="0" w:color="auto"/>
            <w:left w:val="none" w:sz="0" w:space="0" w:color="auto"/>
            <w:bottom w:val="none" w:sz="0" w:space="0" w:color="auto"/>
            <w:right w:val="none" w:sz="0" w:space="0" w:color="auto"/>
          </w:divBdr>
        </w:div>
        <w:div w:id="1778285423">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dazz.com/?p=387" TargetMode="External"/><Relationship Id="rId13" Type="http://schemas.openxmlformats.org/officeDocument/2006/relationships/hyperlink" Target="mailto:RM-ATTCustomerCare@att.com" TargetMode="External"/><Relationship Id="rId3" Type="http://schemas.microsoft.com/office/2007/relationships/stylesWithEffects" Target="stylesWithEffects.xml"/><Relationship Id="rId7" Type="http://schemas.openxmlformats.org/officeDocument/2006/relationships/hyperlink" Target="http://relayservice.gov.au/making-a-call/speak-and-listen/" TargetMode="External"/><Relationship Id="rId12" Type="http://schemas.openxmlformats.org/officeDocument/2006/relationships/hyperlink" Target="http://relayservices.att.com/content/233/ST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peechtospeech.org" TargetMode="External"/><Relationship Id="rId11" Type="http://schemas.openxmlformats.org/officeDocument/2006/relationships/hyperlink" Target="http://www.HamiltonRelay.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zrelay.co.nz" TargetMode="External"/><Relationship Id="rId4" Type="http://schemas.openxmlformats.org/officeDocument/2006/relationships/settings" Target="settings.xml"/><Relationship Id="rId9" Type="http://schemas.openxmlformats.org/officeDocument/2006/relationships/hyperlink" Target="mailto:belinda.troger@evantia.fi" TargetMode="External"/><Relationship Id="rId14" Type="http://schemas.openxmlformats.org/officeDocument/2006/relationships/hyperlink" Target="https://www.relaycall.com/Profile/login.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4591</Words>
  <Characters>26175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Bob</dc:creator>
  <cp:lastModifiedBy>Dr. Bob</cp:lastModifiedBy>
  <cp:revision>3</cp:revision>
  <dcterms:created xsi:type="dcterms:W3CDTF">2013-05-28T19:03:00Z</dcterms:created>
  <dcterms:modified xsi:type="dcterms:W3CDTF">2013-05-28T19:19:00Z</dcterms:modified>
</cp:coreProperties>
</file>